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B3" w:rsidRDefault="00597DB3">
      <w:pPr>
        <w:rPr>
          <w:sz w:val="28"/>
          <w:szCs w:val="28"/>
        </w:rPr>
      </w:pPr>
    </w:p>
    <w:p w:rsidR="00597DB3" w:rsidRDefault="001224B8">
      <w:pPr>
        <w:jc w:val="center"/>
        <w:rPr>
          <w:rFonts w:ascii="Georgia" w:eastAsia="Georgia" w:hAnsi="Georgia" w:cs="Georgia"/>
          <w:b/>
          <w:bCs/>
          <w:color w:val="0000FF"/>
          <w:sz w:val="32"/>
          <w:szCs w:val="32"/>
        </w:rPr>
      </w:pPr>
      <w:r>
        <w:rPr>
          <w:rFonts w:ascii="Georgia" w:eastAsia="Georgia" w:hAnsi="Georgia" w:cs="Georgia"/>
          <w:b/>
          <w:bCs/>
          <w:color w:val="0000FF"/>
          <w:sz w:val="32"/>
          <w:szCs w:val="32"/>
        </w:rPr>
        <w:t xml:space="preserve">«Как формировать успешность </w:t>
      </w:r>
    </w:p>
    <w:p w:rsidR="00597DB3" w:rsidRDefault="001224B8">
      <w:pPr>
        <w:jc w:val="center"/>
        <w:rPr>
          <w:rFonts w:ascii="Georgia" w:eastAsia="Georgia" w:hAnsi="Georgia" w:cs="Georgia"/>
          <w:b/>
          <w:bCs/>
          <w:color w:val="0000FF"/>
          <w:sz w:val="32"/>
          <w:szCs w:val="32"/>
        </w:rPr>
      </w:pPr>
      <w:r>
        <w:rPr>
          <w:rFonts w:ascii="Georgia" w:eastAsia="Georgia" w:hAnsi="Georgia" w:cs="Georgia"/>
          <w:b/>
          <w:bCs/>
          <w:color w:val="0000FF"/>
          <w:sz w:val="32"/>
          <w:szCs w:val="32"/>
        </w:rPr>
        <w:t>в общении со сверстниками?»</w:t>
      </w:r>
    </w:p>
    <w:p w:rsidR="00597DB3" w:rsidRDefault="00597DB3">
      <w:pPr>
        <w:rPr>
          <w:sz w:val="28"/>
          <w:szCs w:val="28"/>
        </w:rPr>
      </w:pPr>
    </w:p>
    <w:p w:rsidR="00597DB3" w:rsidRDefault="001224B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Развитие общения и коммуникативных навыков является важной стороной психического развития детей дошкольного возраста. Потребность </w:t>
      </w:r>
      <w:r>
        <w:rPr>
          <w:sz w:val="24"/>
          <w:szCs w:val="24"/>
        </w:rPr>
        <w:t xml:space="preserve">в общении, формируясь на первом году жизни, играет важнейшую роль в процессе успешной социализации ребенка в детском саду. </w:t>
      </w:r>
    </w:p>
    <w:p w:rsidR="00597DB3" w:rsidRDefault="001224B8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Основная цель общения – познание себя и мира других людей.  Коммуникативное развитие в дошкольном возрасте можно условно разделить на две основные области. </w:t>
      </w:r>
      <w:r>
        <w:rPr>
          <w:color w:val="000000"/>
          <w:sz w:val="24"/>
          <w:szCs w:val="24"/>
        </w:rPr>
        <w:t xml:space="preserve">Это общение со взрослыми и общение со сверстниками. 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Через общение со взрослым ребенку обеспеч</w:t>
      </w:r>
      <w:r>
        <w:rPr>
          <w:sz w:val="24"/>
          <w:szCs w:val="24"/>
        </w:rPr>
        <w:t>ивается защита и безопасность, внутренняя базовая модель общения, познание социальных норм общения.  Общение со сверстниками отличается равноправием, нестандартностью коммуникативных средств, в этой области приобретаются навыки, ребенок учится сотрудничать</w:t>
      </w:r>
      <w:r>
        <w:rPr>
          <w:sz w:val="24"/>
          <w:szCs w:val="24"/>
        </w:rPr>
        <w:t>, обеспечивается чувство эмоционального благополучия. Все дети различаются степенью интереса к другим людям, характером эмоционального отношения к другим, степенью инициативности в общении и чувствительностью к потребностям, действиям, переживаниям другого</w:t>
      </w:r>
      <w:r>
        <w:rPr>
          <w:sz w:val="24"/>
          <w:szCs w:val="24"/>
        </w:rPr>
        <w:t xml:space="preserve"> человека.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дошкольном возрасте ребенок может общаться не только</w:t>
      </w:r>
      <w:bookmarkStart w:id="0" w:name="_GoBack"/>
      <w:bookmarkEnd w:id="0"/>
      <w:r>
        <w:rPr>
          <w:sz w:val="24"/>
          <w:szCs w:val="24"/>
        </w:rPr>
        <w:t xml:space="preserve"> в рамках той ситуации, в которой находится в данный момент, он может беседовать на разные познавательные темы, обсуждать поступки других людей. Выстраивая первичную картину мира, ребенок</w:t>
      </w:r>
      <w:r>
        <w:rPr>
          <w:sz w:val="24"/>
          <w:szCs w:val="24"/>
        </w:rPr>
        <w:t xml:space="preserve"> задает много вопросов о разных сторонах жизни и о других людях. Общение со взрослым должно создавать у ребенка ощущение успешности, результативности действий, давать позитивные социальные переживания. Именно опережающая инициатива взрослого определяет раз</w:t>
      </w:r>
      <w:r>
        <w:rPr>
          <w:sz w:val="24"/>
          <w:szCs w:val="24"/>
        </w:rPr>
        <w:t xml:space="preserve">витие общения ребенка. Взрослый выделяет для ребенка значимость той или иной сферы жизни, включает ребенка в разные ситуации общения (деловые, познавательные, личностные).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Коммуникативная компетентность в общении со взрослыми</w:t>
      </w:r>
      <w:r>
        <w:rPr>
          <w:sz w:val="24"/>
          <w:szCs w:val="24"/>
        </w:rPr>
        <w:t xml:space="preserve"> и сверстниками определяется</w:t>
      </w:r>
      <w:r>
        <w:rPr>
          <w:sz w:val="24"/>
          <w:szCs w:val="24"/>
        </w:rPr>
        <w:t xml:space="preserve"> способностью выстраивать адекватную ситуации коммуникацию.  К критериям для оценки умения общаться у дошкольника можно отнести, умение общаться на разные темы и в разных ситуациях, достижение целей общения, интерес к теме общения, умение общаться на одну </w:t>
      </w:r>
      <w:r>
        <w:rPr>
          <w:sz w:val="24"/>
          <w:szCs w:val="24"/>
        </w:rPr>
        <w:t>тему не менее 10 минут, активность, инициативность в общении, чувствительность</w:t>
      </w:r>
      <w:r>
        <w:rPr>
          <w:sz w:val="24"/>
          <w:szCs w:val="24"/>
        </w:rPr>
        <w:t xml:space="preserve"> к словам взрослого, умение слушать и адекватно отвечать.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Коммуникативная компетентность ребенка в общении со сверстниками</w:t>
      </w:r>
      <w:r>
        <w:rPr>
          <w:sz w:val="24"/>
          <w:szCs w:val="24"/>
        </w:rPr>
        <w:t xml:space="preserve"> формируется исключительно в процессе реального вза</w:t>
      </w:r>
      <w:r>
        <w:rPr>
          <w:sz w:val="24"/>
          <w:szCs w:val="24"/>
        </w:rPr>
        <w:t>имодействия, совместной деятельности. Дети сталкиваются и решают разные типы коммуникативных задач, направленных на достижение индивидуальных целей (попросить о чем-либо, желание встать первым и т.д.), достижение совместных целей (поиграть), проявление соч</w:t>
      </w:r>
      <w:r>
        <w:rPr>
          <w:sz w:val="24"/>
          <w:szCs w:val="24"/>
        </w:rPr>
        <w:t xml:space="preserve">увствия, когда другому нужна помощь.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дошкольном возрасте дети различаются степенью популярности</w:t>
      </w:r>
      <w:r>
        <w:rPr>
          <w:sz w:val="24"/>
          <w:szCs w:val="24"/>
        </w:rPr>
        <w:t xml:space="preserve"> в группе сверстника. 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97DB3" w:rsidRDefault="001224B8">
      <w:pPr>
        <w:jc w:val="both"/>
        <w:rPr>
          <w:b/>
          <w:bCs/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b/>
          <w:bCs/>
          <w:color w:val="000000"/>
          <w:sz w:val="24"/>
          <w:szCs w:val="24"/>
        </w:rPr>
        <w:t>Предпосылки популярности ребенка в группе</w:t>
      </w:r>
    </w:p>
    <w:p w:rsidR="00597DB3" w:rsidRDefault="001224B8">
      <w:pPr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   </w:t>
      </w:r>
      <w:r>
        <w:rPr>
          <w:color w:val="000000"/>
          <w:sz w:val="24"/>
          <w:szCs w:val="24"/>
          <w:u w:val="single"/>
        </w:rPr>
        <w:t>Сильные стороны ребенка в общении со сверстниками: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чувство доверия, </w:t>
      </w:r>
      <w:r>
        <w:rPr>
          <w:sz w:val="24"/>
          <w:szCs w:val="24"/>
        </w:rPr>
        <w:t>положительное эмоциональное отношение</w:t>
      </w:r>
      <w:r>
        <w:rPr>
          <w:sz w:val="24"/>
          <w:szCs w:val="24"/>
        </w:rPr>
        <w:t xml:space="preserve"> к сверстнику, чувствительность к словам, действиям, переживаниям сверстника, выраженный интерес к сверстнику;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>– высокая инициативность в общении со сверстниками;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высокая результативность в общении в ходе достижени</w:t>
      </w:r>
      <w:r>
        <w:rPr>
          <w:sz w:val="24"/>
          <w:szCs w:val="24"/>
        </w:rPr>
        <w:t xml:space="preserve">я индивидуальных целей общения;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>– умение сотрудничать;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просоциальное поведение (бескорыстное поведение в пользу другого человека, сочувствие, содействие, сопереживание);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конструктивные способы решения проблемных ситуаций;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>– знания о сверстнике (знание его особенностей, понимание эмоций);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разнообразие</w:t>
      </w:r>
      <w:r>
        <w:rPr>
          <w:sz w:val="24"/>
          <w:szCs w:val="24"/>
        </w:rPr>
        <w:t xml:space="preserve"> мотивов общения;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игровая компетентность.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Важно, чтобы взрослый выделял сферу общения для ребенка как значимую и активно формировал у него навыки общения с другими детьми на основе доверия и доброжелательного отношения к другому. В основе всех проб</w:t>
      </w:r>
      <w:r>
        <w:rPr>
          <w:sz w:val="24"/>
          <w:szCs w:val="24"/>
        </w:rPr>
        <w:t>лемных форм общения, трудностей в общении (застенчивость, агрессивность, обидчивость, конфликтность, демонстративность и др.) лежит фиксация ребенка на своем Я, неумение видеть и учитывать потребности, желания, переживания другого, недостаточный опыт конст</w:t>
      </w:r>
      <w:r>
        <w:rPr>
          <w:sz w:val="24"/>
          <w:szCs w:val="24"/>
        </w:rPr>
        <w:t xml:space="preserve">руктивного взаимодействия.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Опыт общения с детьми предполагает не один единственно правильный способ решения проблемной ситуации, а наличие разных вариантов, множества способов решения. Эти способы может дать только </w:t>
      </w:r>
      <w:proofErr w:type="gramStart"/>
      <w:r>
        <w:rPr>
          <w:sz w:val="24"/>
          <w:szCs w:val="24"/>
        </w:rPr>
        <w:t>взрослый  в</w:t>
      </w:r>
      <w:proofErr w:type="gramEnd"/>
      <w:r>
        <w:rPr>
          <w:sz w:val="24"/>
          <w:szCs w:val="24"/>
        </w:rPr>
        <w:t xml:space="preserve"> повседневной жизни (созд</w:t>
      </w:r>
      <w:r>
        <w:rPr>
          <w:sz w:val="24"/>
          <w:szCs w:val="24"/>
        </w:rPr>
        <w:t>авать условия успешности в общении со сверстниками через организацию совместных игр, рисование, конструирование, то есть через опыт совместной деятельности).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Основные понятия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Общение</w:t>
      </w:r>
      <w:r>
        <w:rPr>
          <w:sz w:val="24"/>
          <w:szCs w:val="24"/>
        </w:rPr>
        <w:t xml:space="preserve"> – взаимодействие людей, в котором они, побуждаемые теми или иными мо</w:t>
      </w:r>
      <w:r>
        <w:rPr>
          <w:sz w:val="24"/>
          <w:szCs w:val="24"/>
        </w:rPr>
        <w:t xml:space="preserve">тивами, пользуясь речевыми и неречевыми средствами, осуществляют свои цели.   </w:t>
      </w:r>
      <w:r>
        <w:rPr>
          <w:b/>
          <w:bCs/>
          <w:color w:val="FF0000"/>
          <w:sz w:val="24"/>
          <w:szCs w:val="24"/>
        </w:rPr>
        <w:t>Социализация</w:t>
      </w:r>
      <w:r>
        <w:rPr>
          <w:sz w:val="24"/>
          <w:szCs w:val="24"/>
        </w:rPr>
        <w:t xml:space="preserve"> – процесс вхождения ребенка в социальную среду через овладение имеющимися социальными нормами, правилами и ценностями, знаниями и компетенциями.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Самосознание</w:t>
      </w:r>
      <w:r>
        <w:rPr>
          <w:sz w:val="24"/>
          <w:szCs w:val="24"/>
        </w:rPr>
        <w:t xml:space="preserve"> – осоз</w:t>
      </w:r>
      <w:r>
        <w:rPr>
          <w:sz w:val="24"/>
          <w:szCs w:val="24"/>
        </w:rPr>
        <w:t xml:space="preserve">нанное отношение человека к своим потребностям и способностям, влечениям и мотивам поведения, переживаниям и мыслям.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Самооценка</w:t>
      </w:r>
      <w:r>
        <w:rPr>
          <w:sz w:val="24"/>
          <w:szCs w:val="24"/>
        </w:rPr>
        <w:t xml:space="preserve"> – ценность, значимость, которой индивид наделяет </w:t>
      </w:r>
      <w:proofErr w:type="gramStart"/>
      <w:r>
        <w:rPr>
          <w:sz w:val="24"/>
          <w:szCs w:val="24"/>
        </w:rPr>
        <w:t>себя  в</w:t>
      </w:r>
      <w:proofErr w:type="gramEnd"/>
      <w:r>
        <w:rPr>
          <w:sz w:val="24"/>
          <w:szCs w:val="24"/>
        </w:rPr>
        <w:t xml:space="preserve"> целом и отдельные стороны своей личности, деятельности, поведения.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Коммуникативная компетентность </w:t>
      </w:r>
      <w:r>
        <w:rPr>
          <w:sz w:val="24"/>
          <w:szCs w:val="24"/>
        </w:rPr>
        <w:t>– система внутренних ресурсов, необходимых для достижения эффективного общения в определенных ситуа</w:t>
      </w:r>
      <w:r>
        <w:rPr>
          <w:sz w:val="24"/>
          <w:szCs w:val="24"/>
        </w:rPr>
        <w:t xml:space="preserve">циях. </w:t>
      </w:r>
    </w:p>
    <w:p w:rsidR="00597DB3" w:rsidRDefault="001224B8">
      <w:pPr>
        <w:jc w:val="both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Чувствительность к сверстнику</w:t>
      </w:r>
      <w:r>
        <w:rPr>
          <w:sz w:val="24"/>
          <w:szCs w:val="24"/>
        </w:rPr>
        <w:t xml:space="preserve"> – способность ориентироваться и учитывать особенности другого ребенка, проявлять внимание к сверстнику, готовность ответить на его предложение, услышать и понять другого.</w:t>
      </w:r>
    </w:p>
    <w:p w:rsidR="00597DB3" w:rsidRDefault="0012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Инициативность в общении</w:t>
      </w:r>
      <w:r>
        <w:rPr>
          <w:sz w:val="24"/>
          <w:szCs w:val="24"/>
        </w:rPr>
        <w:t xml:space="preserve"> – показатель активност</w:t>
      </w:r>
      <w:r>
        <w:rPr>
          <w:sz w:val="24"/>
          <w:szCs w:val="24"/>
        </w:rPr>
        <w:t xml:space="preserve">и в процессе взаимодействия, способность высказать свое предложение, цель, мнение, способность организовать взаимодействие и совместную деятельность с другими детьми. </w:t>
      </w:r>
    </w:p>
    <w:p w:rsidR="00597DB3" w:rsidRDefault="001224B8">
      <w:r>
        <w:rPr>
          <w:noProof/>
        </w:rPr>
        <w:drawing>
          <wp:anchor distT="89535" distB="89535" distL="89535" distR="89535" simplePos="0" relativeHeight="251658244" behindDoc="0" locked="0" layoutInCell="0" hidden="0" allowOverlap="1">
            <wp:simplePos x="0" y="0"/>
            <wp:positionH relativeFrom="page">
              <wp:posOffset>846518</wp:posOffset>
            </wp:positionH>
            <wp:positionV relativeFrom="page">
              <wp:posOffset>6115049</wp:posOffset>
            </wp:positionV>
            <wp:extent cx="5973830" cy="3894455"/>
            <wp:effectExtent l="152400" t="171450" r="160655" b="182245"/>
            <wp:wrapSquare wrapText="bothSides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26ugZ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P8gAABzEAAA/yAAAHMQ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AIIAAAAAAAAAAAAAAAAAAAAAAABHAwAAAAAAAAAAAADlJgAAEykAAHsUAAABAAAARwMAAOUmAAAoAAAACAAAAAEAAAABAAAA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36" cy="38962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0" cy="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26ugZx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0" cy="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26ugZxMAAAAlAAAAEQ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0" cy="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26ugZxMAAAAlAAAAEQ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597DB3" w:rsidSect="001224B8">
      <w:type w:val="continuous"/>
      <w:pgSz w:w="11907" w:h="16839"/>
      <w:pgMar w:top="1134" w:right="908" w:bottom="1134" w:left="737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B3"/>
    <w:rsid w:val="001224B8"/>
    <w:rsid w:val="005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6917"/>
  <w15:docId w15:val="{7EAC8401-8F07-45F1-B3B1-94317BF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user-14</cp:lastModifiedBy>
  <cp:revision>2</cp:revision>
  <dcterms:created xsi:type="dcterms:W3CDTF">2025-02-03T11:03:00Z</dcterms:created>
  <dcterms:modified xsi:type="dcterms:W3CDTF">2025-02-03T11:15:00Z</dcterms:modified>
</cp:coreProperties>
</file>