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D5" w:rsidRPr="008E2399" w:rsidRDefault="00C66DB9" w:rsidP="009368D5">
      <w:pPr>
        <w:spacing w:line="240" w:lineRule="auto"/>
        <w:ind w:firstLine="540"/>
        <w:jc w:val="center"/>
        <w:rPr>
          <w:bCs/>
          <w:szCs w:val="28"/>
        </w:rPr>
      </w:pPr>
      <w:r>
        <w:rPr>
          <w:bCs/>
          <w:szCs w:val="28"/>
        </w:rPr>
        <w:t>м</w:t>
      </w:r>
      <w:r w:rsidR="009368D5" w:rsidRPr="00384C81">
        <w:rPr>
          <w:bCs/>
          <w:szCs w:val="28"/>
        </w:rPr>
        <w:t>униц</w:t>
      </w:r>
      <w:r w:rsidR="009368D5" w:rsidRPr="008E2399">
        <w:rPr>
          <w:bCs/>
          <w:szCs w:val="28"/>
        </w:rPr>
        <w:t>ипальное автономное дошкольное образовательное учреждение «Детский сад №14»</w:t>
      </w:r>
    </w:p>
    <w:p w:rsidR="009368D5" w:rsidRPr="008E2399" w:rsidRDefault="009368D5" w:rsidP="009368D5">
      <w:pPr>
        <w:spacing w:line="240" w:lineRule="auto"/>
        <w:ind w:firstLine="540"/>
        <w:jc w:val="center"/>
        <w:rPr>
          <w:b/>
          <w:bCs/>
          <w:szCs w:val="28"/>
        </w:rPr>
      </w:pPr>
    </w:p>
    <w:p w:rsidR="009368D5" w:rsidRPr="008E2399" w:rsidRDefault="009368D5" w:rsidP="00B367CF">
      <w:pPr>
        <w:spacing w:line="240" w:lineRule="auto"/>
        <w:ind w:firstLine="540"/>
        <w:jc w:val="right"/>
        <w:rPr>
          <w:szCs w:val="28"/>
        </w:rPr>
      </w:pPr>
    </w:p>
    <w:p w:rsidR="009368D5" w:rsidRPr="008E2399" w:rsidRDefault="009368D5" w:rsidP="00EF3EBA">
      <w:pPr>
        <w:spacing w:line="360" w:lineRule="auto"/>
        <w:ind w:firstLine="540"/>
        <w:jc w:val="right"/>
        <w:rPr>
          <w:b/>
          <w:bCs/>
          <w:szCs w:val="28"/>
        </w:rPr>
      </w:pPr>
    </w:p>
    <w:p w:rsidR="009368D5" w:rsidRPr="008E2399" w:rsidRDefault="009368D5" w:rsidP="009368D5">
      <w:pPr>
        <w:spacing w:line="240" w:lineRule="auto"/>
        <w:ind w:firstLine="540"/>
        <w:jc w:val="center"/>
        <w:rPr>
          <w:b/>
          <w:bCs/>
          <w:szCs w:val="28"/>
        </w:rPr>
      </w:pPr>
    </w:p>
    <w:p w:rsidR="009368D5" w:rsidRPr="008E2399" w:rsidRDefault="009368D5" w:rsidP="009368D5">
      <w:pPr>
        <w:spacing w:line="240" w:lineRule="auto"/>
        <w:ind w:firstLine="540"/>
        <w:jc w:val="center"/>
        <w:rPr>
          <w:b/>
          <w:bCs/>
          <w:szCs w:val="28"/>
        </w:rPr>
      </w:pPr>
    </w:p>
    <w:p w:rsidR="009368D5" w:rsidRDefault="009368D5" w:rsidP="009368D5">
      <w:pPr>
        <w:spacing w:line="240" w:lineRule="auto"/>
        <w:ind w:firstLine="540"/>
        <w:jc w:val="center"/>
        <w:rPr>
          <w:b/>
          <w:bCs/>
          <w:szCs w:val="28"/>
        </w:rPr>
      </w:pPr>
    </w:p>
    <w:p w:rsidR="00B367CF" w:rsidRDefault="00B367CF" w:rsidP="009368D5">
      <w:pPr>
        <w:spacing w:line="240" w:lineRule="auto"/>
        <w:ind w:firstLine="540"/>
        <w:jc w:val="center"/>
        <w:rPr>
          <w:b/>
          <w:bCs/>
          <w:szCs w:val="28"/>
        </w:rPr>
      </w:pPr>
    </w:p>
    <w:p w:rsidR="00B367CF" w:rsidRDefault="00B367CF" w:rsidP="009368D5">
      <w:pPr>
        <w:spacing w:line="240" w:lineRule="auto"/>
        <w:ind w:firstLine="540"/>
        <w:jc w:val="center"/>
        <w:rPr>
          <w:b/>
          <w:bCs/>
          <w:szCs w:val="28"/>
        </w:rPr>
      </w:pPr>
    </w:p>
    <w:p w:rsidR="00B367CF" w:rsidRDefault="00B367CF" w:rsidP="009368D5">
      <w:pPr>
        <w:spacing w:line="240" w:lineRule="auto"/>
        <w:ind w:firstLine="540"/>
        <w:jc w:val="center"/>
        <w:rPr>
          <w:b/>
          <w:bCs/>
          <w:szCs w:val="28"/>
        </w:rPr>
      </w:pPr>
    </w:p>
    <w:p w:rsidR="00B367CF" w:rsidRPr="008E2399" w:rsidRDefault="00B367CF" w:rsidP="00B367CF">
      <w:pPr>
        <w:spacing w:line="240" w:lineRule="auto"/>
        <w:ind w:firstLine="0"/>
        <w:rPr>
          <w:b/>
          <w:bCs/>
          <w:szCs w:val="28"/>
        </w:rPr>
      </w:pPr>
    </w:p>
    <w:p w:rsidR="009368D5" w:rsidRPr="008E2399" w:rsidRDefault="009368D5" w:rsidP="009368D5">
      <w:pPr>
        <w:spacing w:line="240" w:lineRule="auto"/>
        <w:ind w:firstLine="540"/>
        <w:jc w:val="center"/>
        <w:rPr>
          <w:b/>
          <w:bCs/>
          <w:szCs w:val="28"/>
        </w:rPr>
      </w:pPr>
    </w:p>
    <w:p w:rsidR="009368D5" w:rsidRPr="008E2399" w:rsidRDefault="009368D5" w:rsidP="009368D5">
      <w:pPr>
        <w:spacing w:line="240" w:lineRule="auto"/>
        <w:ind w:firstLine="540"/>
        <w:jc w:val="center"/>
        <w:rPr>
          <w:b/>
          <w:bCs/>
          <w:szCs w:val="28"/>
        </w:rPr>
      </w:pPr>
    </w:p>
    <w:p w:rsidR="009368D5" w:rsidRPr="008E2399" w:rsidRDefault="009368D5" w:rsidP="009368D5">
      <w:pPr>
        <w:spacing w:line="240" w:lineRule="auto"/>
        <w:ind w:firstLine="540"/>
        <w:jc w:val="center"/>
        <w:rPr>
          <w:b/>
          <w:bCs/>
          <w:szCs w:val="28"/>
        </w:rPr>
      </w:pPr>
    </w:p>
    <w:p w:rsidR="009368D5" w:rsidRPr="008E2399" w:rsidRDefault="009368D5" w:rsidP="009368D5">
      <w:pPr>
        <w:spacing w:line="240" w:lineRule="auto"/>
        <w:ind w:firstLine="540"/>
        <w:jc w:val="center"/>
        <w:rPr>
          <w:b/>
          <w:bCs/>
          <w:szCs w:val="28"/>
        </w:rPr>
      </w:pPr>
      <w:r w:rsidRPr="008E2399">
        <w:rPr>
          <w:b/>
          <w:bCs/>
          <w:szCs w:val="28"/>
        </w:rPr>
        <w:t>РАБОЧАЯ ПРОГРАММА</w:t>
      </w:r>
    </w:p>
    <w:p w:rsidR="009368D5" w:rsidRDefault="009368D5" w:rsidP="009368D5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line="240" w:lineRule="auto"/>
        <w:jc w:val="center"/>
        <w:rPr>
          <w:b/>
          <w:bCs/>
          <w:szCs w:val="28"/>
        </w:rPr>
      </w:pPr>
      <w:r w:rsidRPr="008E2399">
        <w:rPr>
          <w:b/>
          <w:bCs/>
          <w:szCs w:val="28"/>
        </w:rPr>
        <w:t>по образовательной области «Познавательное развитие»</w:t>
      </w:r>
    </w:p>
    <w:p w:rsidR="00533479" w:rsidRPr="00533479" w:rsidRDefault="00533479" w:rsidP="009368D5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line="240" w:lineRule="auto"/>
        <w:jc w:val="center"/>
        <w:rPr>
          <w:szCs w:val="28"/>
        </w:rPr>
      </w:pPr>
      <w:r w:rsidRPr="00533479">
        <w:rPr>
          <w:szCs w:val="28"/>
        </w:rPr>
        <w:t>Познавательная деятельность</w:t>
      </w:r>
    </w:p>
    <w:p w:rsidR="009368D5" w:rsidRPr="008E2399" w:rsidRDefault="009368D5" w:rsidP="009368D5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line="240" w:lineRule="auto"/>
        <w:jc w:val="center"/>
        <w:rPr>
          <w:b/>
          <w:bCs/>
          <w:szCs w:val="28"/>
        </w:rPr>
      </w:pPr>
      <w:r w:rsidRPr="008E2399">
        <w:rPr>
          <w:b/>
          <w:bCs/>
          <w:szCs w:val="28"/>
        </w:rPr>
        <w:t>(Формирование элементарных математических представлений)</w:t>
      </w:r>
    </w:p>
    <w:p w:rsidR="009368D5" w:rsidRPr="008E2399" w:rsidRDefault="009368D5" w:rsidP="009368D5">
      <w:pPr>
        <w:spacing w:line="240" w:lineRule="auto"/>
        <w:jc w:val="center"/>
        <w:rPr>
          <w:szCs w:val="28"/>
        </w:rPr>
      </w:pPr>
      <w:r w:rsidRPr="008E2399">
        <w:rPr>
          <w:b/>
          <w:bCs/>
          <w:szCs w:val="28"/>
        </w:rPr>
        <w:t xml:space="preserve">для детей </w:t>
      </w:r>
      <w:r w:rsidR="00697EA3">
        <w:rPr>
          <w:b/>
          <w:bCs/>
          <w:szCs w:val="28"/>
        </w:rPr>
        <w:t xml:space="preserve">3-4 лет </w:t>
      </w:r>
      <w:r w:rsidRPr="008E2399">
        <w:rPr>
          <w:b/>
          <w:bCs/>
          <w:szCs w:val="28"/>
        </w:rPr>
        <w:t xml:space="preserve"> </w:t>
      </w:r>
    </w:p>
    <w:p w:rsidR="009368D5" w:rsidRPr="00AE7C7D" w:rsidRDefault="009368D5" w:rsidP="00B367CF">
      <w:pPr>
        <w:spacing w:line="240" w:lineRule="auto"/>
        <w:jc w:val="center"/>
        <w:rPr>
          <w:b/>
          <w:bCs/>
          <w:szCs w:val="28"/>
        </w:rPr>
      </w:pPr>
      <w:r w:rsidRPr="00AE7C7D">
        <w:rPr>
          <w:b/>
          <w:bCs/>
          <w:szCs w:val="28"/>
        </w:rPr>
        <w:t xml:space="preserve">                                                                                      </w:t>
      </w:r>
    </w:p>
    <w:p w:rsidR="009368D5" w:rsidRDefault="009368D5" w:rsidP="009368D5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160" w:line="259" w:lineRule="auto"/>
        <w:rPr>
          <w:b/>
          <w:bCs/>
          <w:szCs w:val="28"/>
        </w:rPr>
      </w:pPr>
    </w:p>
    <w:p w:rsidR="00B367CF" w:rsidRDefault="00B367CF" w:rsidP="009368D5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160" w:line="259" w:lineRule="auto"/>
        <w:rPr>
          <w:b/>
          <w:bCs/>
          <w:szCs w:val="28"/>
        </w:rPr>
      </w:pPr>
    </w:p>
    <w:p w:rsidR="00B367CF" w:rsidRPr="008E2399" w:rsidRDefault="00B367CF" w:rsidP="009368D5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160" w:line="259" w:lineRule="auto"/>
        <w:rPr>
          <w:b/>
          <w:bCs/>
          <w:szCs w:val="28"/>
        </w:rPr>
      </w:pPr>
    </w:p>
    <w:p w:rsidR="009368D5" w:rsidRPr="008E2399" w:rsidRDefault="009368D5" w:rsidP="009368D5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160" w:line="259" w:lineRule="auto"/>
        <w:rPr>
          <w:b/>
          <w:bCs/>
          <w:szCs w:val="28"/>
        </w:rPr>
      </w:pPr>
    </w:p>
    <w:p w:rsidR="00ED121E" w:rsidRDefault="009368D5" w:rsidP="008E2399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line="276" w:lineRule="auto"/>
        <w:jc w:val="right"/>
        <w:rPr>
          <w:b/>
          <w:bCs/>
          <w:szCs w:val="28"/>
        </w:rPr>
      </w:pPr>
      <w:r w:rsidRPr="008E2399">
        <w:rPr>
          <w:b/>
          <w:bCs/>
          <w:szCs w:val="28"/>
        </w:rPr>
        <w:tab/>
      </w:r>
    </w:p>
    <w:p w:rsidR="00ED121E" w:rsidRDefault="00ED121E" w:rsidP="008E2399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line="276" w:lineRule="auto"/>
        <w:jc w:val="right"/>
        <w:rPr>
          <w:b/>
          <w:bCs/>
          <w:szCs w:val="28"/>
        </w:rPr>
      </w:pPr>
    </w:p>
    <w:p w:rsidR="008E2399" w:rsidRDefault="006952EA" w:rsidP="008E2399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line="276" w:lineRule="auto"/>
        <w:jc w:val="right"/>
        <w:rPr>
          <w:szCs w:val="28"/>
        </w:rPr>
      </w:pPr>
      <w:r w:rsidRPr="008E2399">
        <w:rPr>
          <w:b/>
          <w:szCs w:val="28"/>
          <w:u w:val="single"/>
        </w:rPr>
        <w:t>Состави</w:t>
      </w:r>
      <w:r w:rsidR="00681404">
        <w:rPr>
          <w:b/>
          <w:szCs w:val="28"/>
          <w:u w:val="single"/>
        </w:rPr>
        <w:t>тели</w:t>
      </w:r>
      <w:r w:rsidR="009368D5" w:rsidRPr="008E2399">
        <w:rPr>
          <w:szCs w:val="28"/>
        </w:rPr>
        <w:t xml:space="preserve">: </w:t>
      </w:r>
    </w:p>
    <w:p w:rsidR="009368D5" w:rsidRPr="008E2399" w:rsidRDefault="00AE7C7D" w:rsidP="008E2399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line="276" w:lineRule="auto"/>
        <w:jc w:val="right"/>
        <w:rPr>
          <w:szCs w:val="28"/>
        </w:rPr>
      </w:pPr>
      <w:r>
        <w:rPr>
          <w:szCs w:val="28"/>
        </w:rPr>
        <w:t>В</w:t>
      </w:r>
      <w:r w:rsidR="008E2399">
        <w:rPr>
          <w:szCs w:val="28"/>
        </w:rPr>
        <w:t>оспитатели:</w:t>
      </w:r>
    </w:p>
    <w:p w:rsidR="00B367CF" w:rsidRDefault="00697EA3" w:rsidP="00ED121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line="240" w:lineRule="auto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Коротких Людмила Ивановна                                                                                                                                Пестрых Лидия Александровна </w:t>
      </w:r>
    </w:p>
    <w:p w:rsidR="002A227C" w:rsidRDefault="002A227C" w:rsidP="009368D5">
      <w:pPr>
        <w:spacing w:line="240" w:lineRule="auto"/>
        <w:jc w:val="center"/>
        <w:rPr>
          <w:szCs w:val="28"/>
        </w:rPr>
      </w:pPr>
    </w:p>
    <w:p w:rsidR="002A227C" w:rsidRDefault="002A227C" w:rsidP="009368D5">
      <w:pPr>
        <w:spacing w:line="240" w:lineRule="auto"/>
        <w:jc w:val="center"/>
        <w:rPr>
          <w:szCs w:val="28"/>
        </w:rPr>
      </w:pPr>
    </w:p>
    <w:p w:rsidR="002A227C" w:rsidRDefault="002A227C" w:rsidP="009368D5">
      <w:pPr>
        <w:spacing w:line="240" w:lineRule="auto"/>
        <w:jc w:val="center"/>
        <w:rPr>
          <w:szCs w:val="28"/>
        </w:rPr>
      </w:pPr>
    </w:p>
    <w:p w:rsidR="002A227C" w:rsidRDefault="002A227C" w:rsidP="009368D5">
      <w:pPr>
        <w:spacing w:line="240" w:lineRule="auto"/>
        <w:jc w:val="center"/>
        <w:rPr>
          <w:szCs w:val="28"/>
        </w:rPr>
      </w:pPr>
    </w:p>
    <w:p w:rsidR="002A227C" w:rsidRDefault="002A227C" w:rsidP="009368D5">
      <w:pPr>
        <w:spacing w:line="240" w:lineRule="auto"/>
        <w:jc w:val="center"/>
        <w:rPr>
          <w:szCs w:val="28"/>
        </w:rPr>
      </w:pPr>
    </w:p>
    <w:p w:rsidR="00B367CF" w:rsidRDefault="00B367CF" w:rsidP="009368D5">
      <w:pPr>
        <w:spacing w:line="240" w:lineRule="auto"/>
        <w:jc w:val="center"/>
        <w:rPr>
          <w:szCs w:val="28"/>
        </w:rPr>
      </w:pPr>
    </w:p>
    <w:p w:rsidR="00B367CF" w:rsidRDefault="00B367CF" w:rsidP="009368D5">
      <w:pPr>
        <w:spacing w:line="240" w:lineRule="auto"/>
        <w:jc w:val="center"/>
        <w:rPr>
          <w:szCs w:val="28"/>
        </w:rPr>
      </w:pPr>
    </w:p>
    <w:p w:rsidR="00533479" w:rsidRDefault="00533479" w:rsidP="00B367CF">
      <w:pPr>
        <w:spacing w:line="240" w:lineRule="auto"/>
        <w:jc w:val="center"/>
        <w:rPr>
          <w:szCs w:val="28"/>
        </w:rPr>
      </w:pPr>
    </w:p>
    <w:p w:rsidR="00533479" w:rsidRDefault="00533479" w:rsidP="00B367CF">
      <w:pPr>
        <w:spacing w:line="240" w:lineRule="auto"/>
        <w:jc w:val="center"/>
        <w:rPr>
          <w:szCs w:val="28"/>
        </w:rPr>
      </w:pPr>
    </w:p>
    <w:p w:rsidR="00B367CF" w:rsidRDefault="009368D5" w:rsidP="00B367CF">
      <w:pPr>
        <w:spacing w:line="240" w:lineRule="auto"/>
        <w:jc w:val="center"/>
        <w:rPr>
          <w:szCs w:val="28"/>
        </w:rPr>
      </w:pPr>
      <w:r w:rsidRPr="008E2399">
        <w:rPr>
          <w:szCs w:val="28"/>
        </w:rPr>
        <w:t>г. Гусев</w:t>
      </w:r>
    </w:p>
    <w:p w:rsidR="009368D5" w:rsidRPr="008E2399" w:rsidRDefault="009368D5" w:rsidP="009368D5">
      <w:pPr>
        <w:keepNext/>
        <w:keepLines/>
        <w:spacing w:after="23" w:line="249" w:lineRule="auto"/>
        <w:ind w:left="274" w:hanging="10"/>
        <w:jc w:val="center"/>
        <w:rPr>
          <w:szCs w:val="28"/>
        </w:rPr>
      </w:pPr>
      <w:r w:rsidRPr="008E2399">
        <w:rPr>
          <w:b/>
          <w:szCs w:val="28"/>
        </w:rPr>
        <w:lastRenderedPageBreak/>
        <w:t>1.ПОЯСНИТЕЛЬНАЯ ЗАПИСКА</w:t>
      </w:r>
    </w:p>
    <w:p w:rsidR="00533479" w:rsidRPr="00533479" w:rsidRDefault="009368D5" w:rsidP="00533479">
      <w:pPr>
        <w:pStyle w:val="ac"/>
        <w:spacing w:after="0"/>
        <w:ind w:right="4" w:firstLine="426"/>
        <w:jc w:val="both"/>
        <w:rPr>
          <w:sz w:val="28"/>
          <w:szCs w:val="28"/>
        </w:rPr>
      </w:pPr>
      <w:r w:rsidRPr="00533479">
        <w:rPr>
          <w:sz w:val="28"/>
          <w:szCs w:val="28"/>
        </w:rPr>
        <w:t xml:space="preserve">Настоящая рабочая программа по образовательной области «Познавательное развитие» (формирование элементарных математических представлений (ФЭМП)) разработана </w:t>
      </w:r>
      <w:bookmarkStart w:id="0" w:name="_Hlk144892933"/>
      <w:r w:rsidR="00533479" w:rsidRPr="00533479">
        <w:rPr>
          <w:sz w:val="28"/>
          <w:szCs w:val="28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533479" w:rsidRPr="00533479" w:rsidRDefault="00533479" w:rsidP="00533479">
      <w:pPr>
        <w:autoSpaceDN w:val="0"/>
        <w:spacing w:line="240" w:lineRule="auto"/>
        <w:ind w:right="4" w:firstLine="426"/>
        <w:rPr>
          <w:color w:val="auto"/>
          <w:szCs w:val="28"/>
        </w:rPr>
      </w:pPr>
      <w:r w:rsidRPr="00533479">
        <w:rPr>
          <w:color w:val="auto"/>
          <w:szCs w:val="28"/>
        </w:rPr>
        <w:t>Рабочая программа разработана в соответствии со следующими нормативными документами:</w:t>
      </w:r>
    </w:p>
    <w:p w:rsidR="00533479" w:rsidRPr="00533479" w:rsidRDefault="00533479" w:rsidP="0053347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40" w:lineRule="auto"/>
        <w:ind w:left="0" w:right="4" w:firstLine="426"/>
        <w:contextualSpacing/>
        <w:rPr>
          <w:rFonts w:eastAsia="Calibri"/>
          <w:kern w:val="2"/>
          <w:szCs w:val="28"/>
          <w:lang w:eastAsia="en-US"/>
        </w:rPr>
      </w:pPr>
      <w:r w:rsidRPr="00533479">
        <w:rPr>
          <w:rFonts w:eastAsia="Calibri"/>
          <w:kern w:val="2"/>
          <w:szCs w:val="28"/>
          <w:lang w:eastAsia="en-US"/>
        </w:rPr>
        <w:t>Федеральным законом от 29.12.2012 № 273-ФЗ «Об образовании в Российской Федерации»;</w:t>
      </w:r>
    </w:p>
    <w:p w:rsidR="00533479" w:rsidRPr="00533479" w:rsidRDefault="00533479" w:rsidP="00533479">
      <w:pPr>
        <w:widowControl w:val="0"/>
        <w:numPr>
          <w:ilvl w:val="0"/>
          <w:numId w:val="11"/>
        </w:numPr>
        <w:autoSpaceDE w:val="0"/>
        <w:autoSpaceDN w:val="0"/>
        <w:spacing w:after="160" w:line="240" w:lineRule="auto"/>
        <w:ind w:left="0" w:right="4" w:firstLine="426"/>
        <w:contextualSpacing/>
        <w:rPr>
          <w:rFonts w:eastAsia="Calibri"/>
          <w:kern w:val="2"/>
          <w:szCs w:val="28"/>
          <w:lang w:eastAsia="en-US"/>
        </w:rPr>
      </w:pPr>
      <w:r w:rsidRPr="00533479">
        <w:rPr>
          <w:rFonts w:eastAsia="Calibri"/>
          <w:color w:val="auto"/>
          <w:kern w:val="2"/>
          <w:szCs w:val="28"/>
          <w:lang w:eastAsia="en-US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 w:rsidRPr="00533479">
        <w:rPr>
          <w:rFonts w:eastAsia="Calibri"/>
          <w:kern w:val="2"/>
          <w:szCs w:val="28"/>
          <w:lang w:eastAsia="en-US"/>
        </w:rPr>
        <w:t>с изменениями на 08 ноября 2022г., приказ Министерства просвещения РФ от 08 ноября 2022г. № 955</w:t>
      </w:r>
      <w:r w:rsidRPr="00533479">
        <w:rPr>
          <w:rFonts w:eastAsia="Calibri"/>
          <w:color w:val="auto"/>
          <w:kern w:val="2"/>
          <w:szCs w:val="28"/>
          <w:lang w:eastAsia="en-US"/>
        </w:rPr>
        <w:t>));</w:t>
      </w:r>
    </w:p>
    <w:p w:rsidR="00533479" w:rsidRPr="00533479" w:rsidRDefault="00533479" w:rsidP="00533479">
      <w:pPr>
        <w:widowControl w:val="0"/>
        <w:numPr>
          <w:ilvl w:val="0"/>
          <w:numId w:val="11"/>
        </w:numPr>
        <w:autoSpaceDE w:val="0"/>
        <w:autoSpaceDN w:val="0"/>
        <w:spacing w:after="160" w:line="240" w:lineRule="auto"/>
        <w:ind w:left="0" w:right="4" w:firstLine="426"/>
        <w:contextualSpacing/>
        <w:rPr>
          <w:rFonts w:eastAsia="Calibri"/>
          <w:b/>
          <w:bCs/>
          <w:color w:val="auto"/>
          <w:kern w:val="2"/>
          <w:szCs w:val="28"/>
          <w:lang w:eastAsia="en-US"/>
        </w:rPr>
      </w:pPr>
      <w:r w:rsidRPr="00533479">
        <w:rPr>
          <w:rFonts w:eastAsia="Calibri"/>
          <w:kern w:val="2"/>
          <w:szCs w:val="28"/>
          <w:lang w:eastAsia="en-US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:rsidR="00533479" w:rsidRPr="00533479" w:rsidRDefault="00533479" w:rsidP="00533479">
      <w:pPr>
        <w:widowControl w:val="0"/>
        <w:numPr>
          <w:ilvl w:val="0"/>
          <w:numId w:val="11"/>
        </w:numPr>
        <w:autoSpaceDE w:val="0"/>
        <w:autoSpaceDN w:val="0"/>
        <w:spacing w:after="160" w:line="240" w:lineRule="auto"/>
        <w:ind w:left="0" w:right="4" w:firstLine="426"/>
        <w:contextualSpacing/>
        <w:rPr>
          <w:rFonts w:eastAsia="Calibri"/>
          <w:b/>
          <w:bCs/>
          <w:color w:val="auto"/>
          <w:kern w:val="2"/>
          <w:szCs w:val="28"/>
          <w:lang w:eastAsia="en-US"/>
        </w:rPr>
      </w:pPr>
      <w:r w:rsidRPr="00533479">
        <w:rPr>
          <w:color w:val="auto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533479" w:rsidRPr="00533479" w:rsidRDefault="00533479" w:rsidP="00533479">
      <w:pPr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0" w:right="4" w:firstLine="426"/>
        <w:rPr>
          <w:color w:val="auto"/>
          <w:kern w:val="2"/>
          <w:szCs w:val="28"/>
          <w:lang w:eastAsia="en-US"/>
        </w:rPr>
      </w:pPr>
      <w:r w:rsidRPr="00533479">
        <w:rPr>
          <w:color w:val="auto"/>
          <w:kern w:val="2"/>
          <w:szCs w:val="28"/>
          <w:lang w:eastAsia="en-US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533479" w:rsidRPr="00533479" w:rsidRDefault="00533479" w:rsidP="00533479">
      <w:pPr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0" w:right="4" w:firstLine="426"/>
        <w:rPr>
          <w:color w:val="auto"/>
          <w:kern w:val="2"/>
          <w:szCs w:val="28"/>
          <w:lang w:eastAsia="en-US"/>
        </w:rPr>
      </w:pPr>
      <w:r w:rsidRPr="00533479">
        <w:rPr>
          <w:color w:val="auto"/>
          <w:kern w:val="2"/>
          <w:szCs w:val="28"/>
          <w:lang w:eastAsia="en-US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533479" w:rsidRPr="00533479" w:rsidRDefault="00533479" w:rsidP="00533479">
      <w:pPr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0" w:right="4" w:firstLine="426"/>
        <w:rPr>
          <w:rFonts w:eastAsia="Calibri"/>
          <w:b/>
          <w:bCs/>
          <w:color w:val="auto"/>
          <w:kern w:val="2"/>
          <w:szCs w:val="28"/>
          <w:lang w:eastAsia="en-US"/>
        </w:rPr>
      </w:pPr>
      <w:r w:rsidRPr="00533479">
        <w:rPr>
          <w:color w:val="auto"/>
          <w:kern w:val="2"/>
          <w:szCs w:val="28"/>
          <w:lang w:eastAsia="en-US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33479" w:rsidRPr="00533479" w:rsidRDefault="00533479" w:rsidP="00533479">
      <w:pPr>
        <w:widowControl w:val="0"/>
        <w:numPr>
          <w:ilvl w:val="0"/>
          <w:numId w:val="11"/>
        </w:numPr>
        <w:autoSpaceDE w:val="0"/>
        <w:autoSpaceDN w:val="0"/>
        <w:spacing w:after="160" w:line="240" w:lineRule="auto"/>
        <w:ind w:left="0" w:right="4" w:firstLine="426"/>
        <w:contextualSpacing/>
        <w:rPr>
          <w:rFonts w:eastAsia="Calibri"/>
          <w:b/>
          <w:bCs/>
          <w:color w:val="auto"/>
          <w:kern w:val="2"/>
          <w:szCs w:val="28"/>
          <w:lang w:eastAsia="en-US"/>
        </w:rPr>
      </w:pPr>
      <w:r w:rsidRPr="00533479">
        <w:rPr>
          <w:color w:val="auto"/>
          <w:szCs w:val="28"/>
        </w:rPr>
        <w:t>Уставом МАДОУ «Детский сад №14».</w:t>
      </w:r>
    </w:p>
    <w:bookmarkEnd w:id="0"/>
    <w:p w:rsidR="009368D5" w:rsidRPr="008E2399" w:rsidRDefault="009368D5" w:rsidP="009368D5">
      <w:pPr>
        <w:spacing w:line="259" w:lineRule="auto"/>
        <w:ind w:right="24" w:firstLine="426"/>
        <w:rPr>
          <w:szCs w:val="28"/>
        </w:rPr>
      </w:pPr>
    </w:p>
    <w:p w:rsidR="009368D5" w:rsidRPr="008E2399" w:rsidRDefault="000613B7" w:rsidP="00533479">
      <w:pPr>
        <w:suppressAutoHyphens/>
        <w:spacing w:line="240" w:lineRule="auto"/>
        <w:ind w:firstLine="426"/>
        <w:rPr>
          <w:szCs w:val="28"/>
          <w:lang w:eastAsia="ar-SA"/>
        </w:rPr>
      </w:pPr>
      <w:r w:rsidRPr="008E2399">
        <w:rPr>
          <w:szCs w:val="28"/>
        </w:rPr>
        <w:t xml:space="preserve">Рабочая программа определяет содержание и организацию воспитательно-образовательного процесса по образовательной области «Познавательное развитие» » (формирование элементарных математических представлений (ФЭМП)) для детей от 3 до 4 лет </w:t>
      </w:r>
      <w:r w:rsidRPr="008E2399">
        <w:rPr>
          <w:szCs w:val="28"/>
          <w:lang w:eastAsia="ar-SA"/>
        </w:rPr>
        <w:t>и</w:t>
      </w:r>
      <w:r w:rsidR="009368D5" w:rsidRPr="008E2399">
        <w:rPr>
          <w:szCs w:val="28"/>
          <w:lang w:eastAsia="ar-SA"/>
        </w:rPr>
        <w:t xml:space="preserve"> направлена на формирование любознательности и познавательной мотивации, на развитие интеллектуальных и личностных качеств, </w:t>
      </w:r>
      <w:r w:rsidR="009368D5" w:rsidRPr="008E2399">
        <w:rPr>
          <w:bCs/>
          <w:szCs w:val="28"/>
          <w:lang w:eastAsia="ar-SA"/>
        </w:rPr>
        <w:t xml:space="preserve">обогащение опыта общения и взаимодействия с взрослыми и сверстниками, развитие психологических </w:t>
      </w:r>
      <w:r w:rsidR="009368D5" w:rsidRPr="008E2399">
        <w:rPr>
          <w:bCs/>
          <w:szCs w:val="28"/>
          <w:lang w:eastAsia="ar-SA"/>
        </w:rPr>
        <w:lastRenderedPageBreak/>
        <w:t>процессов (внимания, памяти, мышления),</w:t>
      </w:r>
      <w:r w:rsidR="009368D5" w:rsidRPr="008E2399">
        <w:rPr>
          <w:szCs w:val="28"/>
          <w:lang w:eastAsia="ar-SA"/>
        </w:rPr>
        <w:t xml:space="preserve"> а также активизирует мыслительную активность дошкольников.  </w:t>
      </w:r>
    </w:p>
    <w:p w:rsidR="00697EA3" w:rsidRPr="00AD7844" w:rsidRDefault="00697EA3" w:rsidP="00533479">
      <w:pPr>
        <w:spacing w:line="1" w:lineRule="exact"/>
        <w:ind w:firstLine="426"/>
        <w:rPr>
          <w:rFonts w:ascii="Symbol" w:eastAsia="Symbol" w:hAnsi="Symbol" w:cs="Symbol"/>
          <w:sz w:val="24"/>
          <w:szCs w:val="24"/>
        </w:rPr>
      </w:pPr>
    </w:p>
    <w:p w:rsidR="00697EA3" w:rsidRPr="00AD7844" w:rsidRDefault="00697EA3" w:rsidP="00533479">
      <w:pPr>
        <w:spacing w:line="4" w:lineRule="exact"/>
        <w:ind w:firstLine="426"/>
        <w:rPr>
          <w:sz w:val="20"/>
          <w:szCs w:val="20"/>
        </w:rPr>
      </w:pPr>
    </w:p>
    <w:p w:rsidR="00027DDF" w:rsidRPr="008E2399" w:rsidRDefault="00027DDF" w:rsidP="00533479">
      <w:pPr>
        <w:ind w:firstLine="426"/>
        <w:rPr>
          <w:szCs w:val="28"/>
        </w:rPr>
      </w:pPr>
      <w:r w:rsidRPr="008E2399">
        <w:rPr>
          <w:szCs w:val="28"/>
        </w:rPr>
        <w:t>Рабочая программа по образовательной области «Познавательное развитие» обеспечивает развитие детей в возрасте от 3 до 4 лет 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:rsidR="009368D5" w:rsidRPr="008E2399" w:rsidRDefault="009368D5" w:rsidP="00533479">
      <w:pPr>
        <w:numPr>
          <w:ilvl w:val="0"/>
          <w:numId w:val="1"/>
        </w:numPr>
        <w:spacing w:after="3"/>
        <w:ind w:left="0" w:right="78" w:firstLine="426"/>
        <w:rPr>
          <w:szCs w:val="28"/>
        </w:rPr>
      </w:pPr>
      <w:r w:rsidRPr="008E2399">
        <w:rPr>
          <w:szCs w:val="28"/>
        </w:rPr>
        <w:t xml:space="preserve">социально-коммуникативное развитие; </w:t>
      </w:r>
    </w:p>
    <w:p w:rsidR="009368D5" w:rsidRPr="008E2399" w:rsidRDefault="009368D5" w:rsidP="00533479">
      <w:pPr>
        <w:numPr>
          <w:ilvl w:val="0"/>
          <w:numId w:val="1"/>
        </w:numPr>
        <w:spacing w:after="3"/>
        <w:ind w:left="0" w:right="78" w:firstLine="426"/>
        <w:rPr>
          <w:szCs w:val="28"/>
        </w:rPr>
      </w:pPr>
      <w:r w:rsidRPr="008E2399">
        <w:rPr>
          <w:szCs w:val="28"/>
        </w:rPr>
        <w:t>речевое развитие;</w:t>
      </w:r>
    </w:p>
    <w:p w:rsidR="00697EA3" w:rsidRDefault="009368D5" w:rsidP="00533479">
      <w:pPr>
        <w:numPr>
          <w:ilvl w:val="0"/>
          <w:numId w:val="1"/>
        </w:numPr>
        <w:spacing w:after="3"/>
        <w:ind w:left="0" w:right="78" w:firstLine="426"/>
        <w:rPr>
          <w:szCs w:val="28"/>
        </w:rPr>
      </w:pPr>
      <w:r w:rsidRPr="008E2399">
        <w:rPr>
          <w:szCs w:val="28"/>
        </w:rPr>
        <w:t>художественно-эстетическое развитие;</w:t>
      </w:r>
    </w:p>
    <w:p w:rsidR="009368D5" w:rsidRDefault="009368D5" w:rsidP="00533479">
      <w:pPr>
        <w:numPr>
          <w:ilvl w:val="0"/>
          <w:numId w:val="1"/>
        </w:numPr>
        <w:spacing w:after="3"/>
        <w:ind w:left="0" w:right="78" w:firstLine="426"/>
        <w:rPr>
          <w:szCs w:val="28"/>
        </w:rPr>
      </w:pPr>
      <w:r w:rsidRPr="00697EA3">
        <w:rPr>
          <w:szCs w:val="28"/>
        </w:rPr>
        <w:t xml:space="preserve">физическое развитие. </w:t>
      </w:r>
    </w:p>
    <w:p w:rsidR="00533479" w:rsidRPr="00697EA3" w:rsidRDefault="00533479" w:rsidP="00533479">
      <w:pPr>
        <w:spacing w:after="3"/>
        <w:ind w:left="395" w:right="78" w:firstLine="0"/>
        <w:rPr>
          <w:szCs w:val="28"/>
        </w:rPr>
      </w:pPr>
    </w:p>
    <w:p w:rsidR="005D7EE8" w:rsidRPr="008E2399" w:rsidRDefault="005D7EE8" w:rsidP="00D90758">
      <w:pPr>
        <w:pStyle w:val="1"/>
        <w:spacing w:after="0"/>
        <w:ind w:left="0" w:right="67"/>
        <w:rPr>
          <w:b/>
          <w:szCs w:val="28"/>
        </w:rPr>
      </w:pPr>
      <w:r w:rsidRPr="008E2399">
        <w:rPr>
          <w:b/>
          <w:szCs w:val="28"/>
        </w:rPr>
        <w:t>2.ОСНОВНЫЕ ЦЕЛИ И ЗАДАЧИ ОБРАЗОВАТЕЛЬНОЙ ОБЛАСТИ</w:t>
      </w:r>
    </w:p>
    <w:p w:rsidR="000613B7" w:rsidRPr="008E2399" w:rsidRDefault="000613B7" w:rsidP="009368D5">
      <w:pPr>
        <w:rPr>
          <w:b/>
          <w:i/>
          <w:szCs w:val="28"/>
        </w:rPr>
      </w:pPr>
    </w:p>
    <w:p w:rsidR="009469D6" w:rsidRDefault="009469D6" w:rsidP="00533479">
      <w:pPr>
        <w:pStyle w:val="a3"/>
        <w:numPr>
          <w:ilvl w:val="0"/>
          <w:numId w:val="13"/>
        </w:numPr>
        <w:spacing w:line="249" w:lineRule="auto"/>
        <w:ind w:left="0" w:right="20" w:firstLine="426"/>
      </w:pPr>
      <w:r>
        <w:t xml:space="preserve">формировать представления детей о сенсорных эталонах цвета и формы, их использовании в самостоятельной деятельности; </w:t>
      </w:r>
    </w:p>
    <w:p w:rsidR="00EF3EBA" w:rsidRPr="009469D6" w:rsidRDefault="009469D6" w:rsidP="00533479">
      <w:pPr>
        <w:pStyle w:val="a3"/>
        <w:numPr>
          <w:ilvl w:val="0"/>
          <w:numId w:val="13"/>
        </w:numPr>
        <w:spacing w:line="249" w:lineRule="auto"/>
        <w:ind w:left="0" w:right="20" w:firstLine="426"/>
        <w:rPr>
          <w:b/>
          <w:i/>
          <w:szCs w:val="28"/>
        </w:rPr>
      </w:pPr>
      <w:r>
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</w:t>
      </w:r>
    </w:p>
    <w:p w:rsidR="009469D6" w:rsidRPr="00533479" w:rsidRDefault="009469D6" w:rsidP="00533479">
      <w:pPr>
        <w:spacing w:line="250" w:lineRule="auto"/>
        <w:ind w:right="20" w:firstLine="426"/>
        <w:rPr>
          <w:i/>
          <w:iCs/>
        </w:rPr>
      </w:pPr>
      <w:r>
        <w:t xml:space="preserve">    </w:t>
      </w:r>
      <w:r w:rsidRPr="00533479">
        <w:rPr>
          <w:i/>
          <w:iCs/>
        </w:rPr>
        <w:t>Математические представления:</w:t>
      </w:r>
    </w:p>
    <w:p w:rsidR="00533479" w:rsidRDefault="009469D6" w:rsidP="00533479">
      <w:pPr>
        <w:spacing w:line="250" w:lineRule="auto"/>
        <w:ind w:right="20" w:firstLine="426"/>
      </w:pPr>
      <w:r>
        <w:t xml:space="preserve">     </w:t>
      </w:r>
      <w:r w:rsidR="00533479">
        <w:t>-п</w:t>
      </w:r>
      <w:r>
        <w:t>родолжа</w:t>
      </w:r>
      <w:r w:rsidR="00533479">
        <w:t>ть</w:t>
      </w:r>
      <w:r>
        <w:t xml:space="preserve">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</w:t>
      </w:r>
    </w:p>
    <w:p w:rsidR="00533479" w:rsidRDefault="00533479" w:rsidP="00533479">
      <w:pPr>
        <w:spacing w:line="250" w:lineRule="auto"/>
        <w:ind w:right="20" w:firstLine="426"/>
      </w:pPr>
      <w:r>
        <w:t xml:space="preserve">- </w:t>
      </w:r>
      <w:r w:rsidR="009469D6">
        <w:t>организ</w:t>
      </w:r>
      <w:r>
        <w:t>овать</w:t>
      </w:r>
      <w:r w:rsidR="009469D6">
        <w:t xml:space="preserve"> овладение уравниванием неравных групп предметов путем добавления одного предмета к меньшей группе или удаления одного предмета из большей группы; </w:t>
      </w:r>
    </w:p>
    <w:p w:rsidR="009469D6" w:rsidRDefault="00533479" w:rsidP="00533479">
      <w:pPr>
        <w:spacing w:line="250" w:lineRule="auto"/>
        <w:ind w:right="20" w:firstLine="426"/>
      </w:pPr>
      <w:r>
        <w:t xml:space="preserve">- </w:t>
      </w:r>
      <w:r w:rsidR="009469D6">
        <w:t>расширя</w:t>
      </w:r>
      <w:r>
        <w:t>ть</w:t>
      </w:r>
      <w:r w:rsidR="009469D6">
        <w:t xml:space="preserve"> диапазон слов, обозначающих свойства, качества предметов и отношений между ними;        </w:t>
      </w:r>
    </w:p>
    <w:p w:rsidR="009469D6" w:rsidRPr="009469D6" w:rsidRDefault="00533479" w:rsidP="00533479">
      <w:pPr>
        <w:spacing w:line="250" w:lineRule="auto"/>
        <w:ind w:right="20" w:firstLine="426"/>
        <w:rPr>
          <w:b/>
          <w:i/>
          <w:szCs w:val="28"/>
        </w:rPr>
      </w:pPr>
      <w:r>
        <w:t>-</w:t>
      </w:r>
      <w:r w:rsidR="009469D6">
        <w:t xml:space="preserve"> знакомить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</w:t>
      </w:r>
      <w:r>
        <w:t>ть</w:t>
      </w:r>
      <w:r w:rsidR="009469D6">
        <w:t xml:space="preserve">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</w:p>
    <w:p w:rsidR="00EF3EBA" w:rsidRDefault="00EF3EBA" w:rsidP="00533479">
      <w:pPr>
        <w:spacing w:line="250" w:lineRule="auto"/>
        <w:ind w:right="20" w:firstLine="426"/>
        <w:rPr>
          <w:b/>
          <w:i/>
          <w:szCs w:val="28"/>
        </w:rPr>
      </w:pPr>
    </w:p>
    <w:p w:rsidR="00EF3EBA" w:rsidRDefault="00EF3EBA" w:rsidP="007F11CC">
      <w:pPr>
        <w:spacing w:line="249" w:lineRule="auto"/>
        <w:ind w:left="6" w:right="20" w:firstLine="397"/>
        <w:jc w:val="left"/>
        <w:rPr>
          <w:b/>
          <w:i/>
          <w:szCs w:val="28"/>
        </w:rPr>
      </w:pPr>
    </w:p>
    <w:p w:rsidR="00EF3EBA" w:rsidRDefault="00EF3EBA" w:rsidP="007F11CC">
      <w:pPr>
        <w:spacing w:line="249" w:lineRule="auto"/>
        <w:ind w:left="6" w:right="20" w:firstLine="397"/>
        <w:jc w:val="left"/>
        <w:rPr>
          <w:b/>
          <w:i/>
          <w:szCs w:val="28"/>
        </w:rPr>
      </w:pPr>
    </w:p>
    <w:p w:rsidR="00EF3EBA" w:rsidRPr="008E2399" w:rsidRDefault="00EF3EBA" w:rsidP="007F11CC">
      <w:pPr>
        <w:spacing w:line="249" w:lineRule="auto"/>
        <w:ind w:left="6" w:right="20" w:firstLine="397"/>
        <w:jc w:val="left"/>
        <w:rPr>
          <w:b/>
          <w:i/>
          <w:szCs w:val="28"/>
        </w:rPr>
      </w:pPr>
    </w:p>
    <w:p w:rsidR="005D7EE8" w:rsidRPr="008E2399" w:rsidRDefault="005D7EE8" w:rsidP="00027DDF">
      <w:pPr>
        <w:pStyle w:val="1"/>
        <w:spacing w:after="0" w:line="216" w:lineRule="auto"/>
        <w:ind w:left="0"/>
        <w:rPr>
          <w:b/>
          <w:szCs w:val="28"/>
        </w:rPr>
      </w:pPr>
      <w:r w:rsidRPr="008E2399">
        <w:rPr>
          <w:b/>
          <w:szCs w:val="28"/>
        </w:rPr>
        <w:lastRenderedPageBreak/>
        <w:t>3.</w:t>
      </w:r>
      <w:r w:rsidR="00533479">
        <w:rPr>
          <w:b/>
          <w:szCs w:val="28"/>
        </w:rPr>
        <w:t xml:space="preserve"> </w:t>
      </w:r>
      <w:r w:rsidRPr="008E2399">
        <w:rPr>
          <w:b/>
          <w:szCs w:val="28"/>
        </w:rPr>
        <w:t>ПЛАНИРУЕМЫЕ РЕЗУЛЬТАТЫ ОСВОЕНИЯ ОБРАЗОВАТЕЛЬНОЙ ОБЛАСТИ</w:t>
      </w:r>
    </w:p>
    <w:p w:rsidR="005D7EE8" w:rsidRPr="008E2399" w:rsidRDefault="005D7EE8" w:rsidP="005D7EE8">
      <w:pPr>
        <w:spacing w:line="259" w:lineRule="auto"/>
        <w:ind w:left="401" w:right="0" w:firstLine="0"/>
        <w:jc w:val="left"/>
        <w:rPr>
          <w:szCs w:val="28"/>
        </w:rPr>
      </w:pPr>
    </w:p>
    <w:p w:rsidR="00533479" w:rsidRDefault="00533479" w:rsidP="00533479">
      <w:pPr>
        <w:spacing w:line="259" w:lineRule="auto"/>
        <w:ind w:right="0" w:firstLine="426"/>
      </w:pPr>
      <w:r>
        <w:t xml:space="preserve">- </w:t>
      </w:r>
      <w:r w:rsidR="009469D6">
        <w:t xml:space="preserve">ребенок проявляет потребность в познавательном общении со взрослыми; </w:t>
      </w:r>
    </w:p>
    <w:p w:rsidR="00533479" w:rsidRDefault="00533479" w:rsidP="00533479">
      <w:pPr>
        <w:spacing w:line="259" w:lineRule="auto"/>
        <w:ind w:right="0" w:firstLine="426"/>
      </w:pPr>
      <w:r>
        <w:t xml:space="preserve">- </w:t>
      </w:r>
      <w:r w:rsidR="009469D6">
        <w:t>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</w:t>
      </w:r>
      <w:r>
        <w:t>;</w:t>
      </w:r>
    </w:p>
    <w:p w:rsidR="00EF3EBA" w:rsidRPr="00533479" w:rsidRDefault="00533479" w:rsidP="00533479">
      <w:pPr>
        <w:spacing w:line="259" w:lineRule="auto"/>
        <w:ind w:right="0" w:firstLine="426"/>
        <w:rPr>
          <w:b/>
          <w:szCs w:val="28"/>
        </w:rPr>
      </w:pPr>
      <w:r>
        <w:t xml:space="preserve">- </w:t>
      </w:r>
      <w:r w:rsidR="009469D6">
        <w:t>проявляет элементарные представления о величине, форме и количестве предметов и умения сравнивать предметы по этим характеристикам</w:t>
      </w:r>
      <w:r>
        <w:t>.</w:t>
      </w:r>
    </w:p>
    <w:p w:rsidR="009469D6" w:rsidRPr="009469D6" w:rsidRDefault="009469D6" w:rsidP="009469D6">
      <w:pPr>
        <w:pStyle w:val="a3"/>
        <w:spacing w:line="259" w:lineRule="auto"/>
        <w:ind w:left="705" w:right="0" w:firstLine="0"/>
        <w:jc w:val="left"/>
        <w:rPr>
          <w:b/>
          <w:szCs w:val="28"/>
        </w:rPr>
      </w:pPr>
    </w:p>
    <w:p w:rsidR="00EF3EBA" w:rsidRDefault="00EF3EBA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EF3EBA" w:rsidRDefault="00EF3EBA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EF3EBA" w:rsidRDefault="00EF3EBA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EF3EBA" w:rsidRDefault="00EF3EBA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EF3EBA" w:rsidRDefault="00EF3EBA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EF3EBA" w:rsidRDefault="00EF3EBA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EF3EBA" w:rsidRDefault="00EF3EBA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EF3EBA" w:rsidRDefault="00EF3EBA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EF3EBA" w:rsidRDefault="00EF3EBA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EF3EBA" w:rsidRDefault="00EF3EBA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EF3EBA" w:rsidRDefault="00EF3EBA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EF3EBA" w:rsidRDefault="00EF3EBA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EF3EBA" w:rsidRDefault="00EF3EBA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EF3EBA" w:rsidRDefault="00EF3EBA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EF3EBA" w:rsidRDefault="00EF3EBA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EF3EBA" w:rsidRDefault="00EF3EBA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EF3EBA" w:rsidRDefault="00EF3EBA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EF3EBA" w:rsidRDefault="00EF3EBA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EF3EBA" w:rsidRDefault="00EF3EBA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EF3EBA" w:rsidRDefault="00EF3EBA" w:rsidP="00AE7C7D">
      <w:pPr>
        <w:spacing w:line="259" w:lineRule="auto"/>
        <w:ind w:right="0" w:firstLine="0"/>
        <w:rPr>
          <w:b/>
          <w:szCs w:val="28"/>
        </w:rPr>
      </w:pPr>
    </w:p>
    <w:p w:rsidR="00EF3EBA" w:rsidRDefault="00EF3EBA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697EA3" w:rsidRDefault="00697EA3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533479" w:rsidRDefault="00533479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533479" w:rsidRDefault="00533479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533479" w:rsidRDefault="00533479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533479" w:rsidRDefault="00533479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533479" w:rsidRDefault="00533479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533479" w:rsidRDefault="00533479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533479" w:rsidRDefault="00533479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533479" w:rsidRDefault="00533479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ED121E" w:rsidRDefault="00ED121E" w:rsidP="00BB026D">
      <w:pPr>
        <w:spacing w:line="259" w:lineRule="auto"/>
        <w:ind w:left="-5" w:right="0" w:hanging="10"/>
        <w:jc w:val="center"/>
        <w:rPr>
          <w:b/>
          <w:szCs w:val="28"/>
        </w:rPr>
      </w:pPr>
    </w:p>
    <w:p w:rsidR="00BB026D" w:rsidRPr="008E2399" w:rsidRDefault="005D7EE8" w:rsidP="00BB026D">
      <w:pPr>
        <w:spacing w:line="259" w:lineRule="auto"/>
        <w:ind w:left="-5" w:right="0" w:hanging="10"/>
        <w:jc w:val="center"/>
        <w:rPr>
          <w:b/>
          <w:szCs w:val="28"/>
        </w:rPr>
      </w:pPr>
      <w:r w:rsidRPr="008E2399">
        <w:rPr>
          <w:b/>
          <w:szCs w:val="28"/>
        </w:rPr>
        <w:lastRenderedPageBreak/>
        <w:t>4.</w:t>
      </w:r>
      <w:r w:rsidR="00533479">
        <w:rPr>
          <w:b/>
          <w:szCs w:val="28"/>
        </w:rPr>
        <w:t xml:space="preserve"> </w:t>
      </w:r>
      <w:r w:rsidRPr="008E2399">
        <w:rPr>
          <w:b/>
          <w:szCs w:val="28"/>
        </w:rPr>
        <w:t xml:space="preserve">ТЕМАТИЧЕСКОЕ ПЛАНИРОВАНИЕ </w:t>
      </w:r>
    </w:p>
    <w:p w:rsidR="005D7EE8" w:rsidRPr="008E2399" w:rsidRDefault="00BB026D" w:rsidP="00BB026D">
      <w:pPr>
        <w:spacing w:line="259" w:lineRule="auto"/>
        <w:ind w:left="-5" w:right="0" w:hanging="10"/>
        <w:jc w:val="center"/>
        <w:rPr>
          <w:szCs w:val="28"/>
        </w:rPr>
      </w:pPr>
      <w:r w:rsidRPr="008E2399">
        <w:rPr>
          <w:b/>
          <w:szCs w:val="28"/>
        </w:rPr>
        <w:t xml:space="preserve">по </w:t>
      </w:r>
      <w:r w:rsidR="007F11CC" w:rsidRPr="008E2399">
        <w:rPr>
          <w:b/>
          <w:szCs w:val="28"/>
        </w:rPr>
        <w:t>ОО</w:t>
      </w:r>
      <w:r w:rsidRPr="008E2399">
        <w:rPr>
          <w:b/>
          <w:szCs w:val="28"/>
        </w:rPr>
        <w:t xml:space="preserve"> «Познавательное развитие»</w:t>
      </w:r>
    </w:p>
    <w:p w:rsidR="005D7EE8" w:rsidRPr="00AE7C7D" w:rsidRDefault="00027DDF" w:rsidP="005D7EE8">
      <w:pPr>
        <w:pStyle w:val="2"/>
        <w:rPr>
          <w:b/>
          <w:iCs/>
          <w:szCs w:val="28"/>
          <w:u w:val="none"/>
        </w:rPr>
      </w:pPr>
      <w:r w:rsidRPr="00AE7C7D">
        <w:rPr>
          <w:b/>
          <w:iCs/>
          <w:szCs w:val="28"/>
          <w:u w:val="none"/>
        </w:rPr>
        <w:t>(</w:t>
      </w:r>
      <w:r w:rsidR="005D7EE8" w:rsidRPr="00AE7C7D">
        <w:rPr>
          <w:b/>
          <w:iCs/>
          <w:szCs w:val="28"/>
          <w:u w:val="none"/>
        </w:rPr>
        <w:t>Формирование элементарных математических представлений</w:t>
      </w:r>
      <w:r w:rsidRPr="00AE7C7D">
        <w:rPr>
          <w:b/>
          <w:iCs/>
          <w:szCs w:val="28"/>
          <w:u w:val="none"/>
        </w:rPr>
        <w:t>)</w:t>
      </w:r>
    </w:p>
    <w:p w:rsidR="005D7EE8" w:rsidRPr="008E2399" w:rsidRDefault="005D7EE8" w:rsidP="005D7EE8">
      <w:pPr>
        <w:spacing w:line="259" w:lineRule="auto"/>
        <w:ind w:left="401" w:right="0" w:firstLine="0"/>
        <w:jc w:val="left"/>
        <w:rPr>
          <w:szCs w:val="28"/>
        </w:rPr>
      </w:pPr>
    </w:p>
    <w:tbl>
      <w:tblPr>
        <w:tblStyle w:val="TableGrid"/>
        <w:tblW w:w="9346" w:type="dxa"/>
        <w:tblInd w:w="-108" w:type="dxa"/>
        <w:tblCellMar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228"/>
        <w:gridCol w:w="4370"/>
        <w:gridCol w:w="1635"/>
        <w:gridCol w:w="2113"/>
      </w:tblGrid>
      <w:tr w:rsidR="009368D5" w:rsidRPr="008E2399" w:rsidTr="009368D5">
        <w:trPr>
          <w:trHeight w:val="83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6D" w:rsidRPr="008E2399" w:rsidRDefault="005D7EE8" w:rsidP="00BB026D">
            <w:pPr>
              <w:spacing w:line="259" w:lineRule="auto"/>
              <w:ind w:left="2" w:right="0" w:firstLine="0"/>
              <w:jc w:val="center"/>
              <w:rPr>
                <w:b/>
                <w:szCs w:val="28"/>
              </w:rPr>
            </w:pPr>
            <w:r w:rsidRPr="008E2399">
              <w:rPr>
                <w:b/>
                <w:szCs w:val="28"/>
              </w:rPr>
              <w:t xml:space="preserve">№ </w:t>
            </w:r>
          </w:p>
          <w:p w:rsidR="005D7EE8" w:rsidRPr="008E2399" w:rsidRDefault="00697EA3" w:rsidP="00BB026D">
            <w:pPr>
              <w:spacing w:line="259" w:lineRule="auto"/>
              <w:ind w:left="2" w:righ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Занятия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A" w:rsidRPr="008E2399" w:rsidRDefault="006952EA" w:rsidP="00BB026D">
            <w:pPr>
              <w:spacing w:line="259" w:lineRule="auto"/>
              <w:ind w:right="60" w:firstLine="0"/>
              <w:jc w:val="center"/>
              <w:rPr>
                <w:b/>
                <w:szCs w:val="28"/>
              </w:rPr>
            </w:pPr>
          </w:p>
          <w:p w:rsidR="005D7EE8" w:rsidRPr="008E2399" w:rsidRDefault="005D7EE8" w:rsidP="00697EA3">
            <w:pPr>
              <w:spacing w:line="259" w:lineRule="auto"/>
              <w:ind w:right="60" w:firstLine="0"/>
              <w:jc w:val="center"/>
              <w:rPr>
                <w:b/>
                <w:szCs w:val="28"/>
              </w:rPr>
            </w:pPr>
            <w:r w:rsidRPr="008E2399">
              <w:rPr>
                <w:b/>
                <w:szCs w:val="28"/>
              </w:rPr>
              <w:t xml:space="preserve">Тема </w:t>
            </w:r>
            <w:r w:rsidR="00697EA3">
              <w:rPr>
                <w:b/>
                <w:szCs w:val="28"/>
              </w:rPr>
              <w:t xml:space="preserve">занятия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DC43EC" w:rsidP="00BB026D">
            <w:pPr>
              <w:spacing w:line="259" w:lineRule="auto"/>
              <w:ind w:right="5" w:firstLine="0"/>
              <w:jc w:val="center"/>
              <w:rPr>
                <w:b/>
                <w:szCs w:val="28"/>
              </w:rPr>
            </w:pPr>
            <w:r w:rsidRPr="008E2399">
              <w:rPr>
                <w:b/>
                <w:szCs w:val="28"/>
              </w:rPr>
              <w:t>Общее количеств</w:t>
            </w:r>
            <w:r w:rsidR="005D7EE8" w:rsidRPr="008E2399">
              <w:rPr>
                <w:b/>
                <w:szCs w:val="28"/>
              </w:rPr>
              <w:t>о часов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026D">
            <w:pPr>
              <w:spacing w:line="259" w:lineRule="auto"/>
              <w:ind w:left="2" w:right="0" w:firstLine="0"/>
              <w:jc w:val="center"/>
              <w:rPr>
                <w:b/>
                <w:szCs w:val="28"/>
              </w:rPr>
            </w:pPr>
            <w:r w:rsidRPr="008E2399">
              <w:rPr>
                <w:b/>
                <w:szCs w:val="28"/>
              </w:rPr>
              <w:t>Методические материалы</w:t>
            </w:r>
          </w:p>
        </w:tc>
      </w:tr>
      <w:tr w:rsidR="009368D5" w:rsidRPr="008E2399" w:rsidTr="009368D5">
        <w:trPr>
          <w:trHeight w:val="138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026D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  <w:r w:rsidR="007F11CC" w:rsidRPr="008E2399">
              <w:rPr>
                <w:szCs w:val="28"/>
              </w:rPr>
              <w:t>-2</w:t>
            </w:r>
          </w:p>
          <w:p w:rsidR="005D7EE8" w:rsidRPr="008E2399" w:rsidRDefault="005D7EE8" w:rsidP="00BB026D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DC43E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b/>
                <w:szCs w:val="28"/>
              </w:rPr>
              <w:t>Занятие 1</w:t>
            </w:r>
          </w:p>
          <w:p w:rsidR="005D7EE8" w:rsidRPr="008E2399" w:rsidRDefault="005D7EE8" w:rsidP="00DC43E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Закреплять умение различать и называть шар (шарик) и куб (кубик) независимо от цвета и размера фигур.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A" w:rsidRPr="008E2399" w:rsidRDefault="006952EA" w:rsidP="00BB026D">
            <w:pPr>
              <w:spacing w:after="191" w:line="259" w:lineRule="auto"/>
              <w:ind w:right="0" w:firstLine="0"/>
              <w:jc w:val="center"/>
              <w:rPr>
                <w:szCs w:val="28"/>
              </w:rPr>
            </w:pPr>
          </w:p>
          <w:p w:rsidR="005D7EE8" w:rsidRPr="008E2399" w:rsidRDefault="009368D5" w:rsidP="00BB026D">
            <w:pPr>
              <w:spacing w:after="191"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2</w:t>
            </w:r>
          </w:p>
          <w:p w:rsidR="005D7EE8" w:rsidRPr="008E2399" w:rsidRDefault="005D7EE8" w:rsidP="00BB026D">
            <w:pPr>
              <w:spacing w:after="193" w:line="259" w:lineRule="auto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9368D5" w:rsidP="00D6391B">
            <w:pPr>
              <w:spacing w:line="259" w:lineRule="auto"/>
              <w:ind w:right="0" w:firstLine="0"/>
              <w:jc w:val="left"/>
              <w:rPr>
                <w:szCs w:val="28"/>
              </w:rPr>
            </w:pPr>
            <w:proofErr w:type="spellStart"/>
            <w:r w:rsidRPr="008E2399">
              <w:rPr>
                <w:szCs w:val="28"/>
              </w:rPr>
              <w:t>Помораева</w:t>
            </w:r>
            <w:proofErr w:type="spellEnd"/>
            <w:r w:rsidRPr="008E2399">
              <w:rPr>
                <w:szCs w:val="28"/>
              </w:rPr>
              <w:t xml:space="preserve"> И.А, </w:t>
            </w:r>
            <w:proofErr w:type="spellStart"/>
            <w:r w:rsidRPr="008E2399">
              <w:rPr>
                <w:szCs w:val="28"/>
              </w:rPr>
              <w:t>Позина</w:t>
            </w:r>
            <w:proofErr w:type="spellEnd"/>
            <w:r w:rsidRPr="008E2399">
              <w:rPr>
                <w:szCs w:val="28"/>
              </w:rPr>
              <w:t xml:space="preserve"> В.А. «Формирование элементарных математических представлений.  Младшая группа» </w:t>
            </w:r>
            <w:r w:rsidR="005D7EE8" w:rsidRPr="008E2399">
              <w:rPr>
                <w:szCs w:val="28"/>
              </w:rPr>
              <w:t xml:space="preserve">Стр.11 </w:t>
            </w:r>
          </w:p>
        </w:tc>
      </w:tr>
      <w:tr w:rsidR="009368D5" w:rsidRPr="008E2399" w:rsidTr="009368D5">
        <w:tblPrEx>
          <w:tblCellMar>
            <w:right w:w="66" w:type="dxa"/>
          </w:tblCellMar>
        </w:tblPrEx>
        <w:trPr>
          <w:trHeight w:val="120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BB026D">
            <w:pPr>
              <w:spacing w:after="160"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3-4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DC43EC">
            <w:pPr>
              <w:spacing w:line="259" w:lineRule="auto"/>
              <w:ind w:right="0" w:firstLine="0"/>
              <w:jc w:val="left"/>
              <w:rPr>
                <w:szCs w:val="28"/>
              </w:rPr>
            </w:pPr>
            <w:r w:rsidRPr="008E2399">
              <w:rPr>
                <w:b/>
                <w:szCs w:val="28"/>
              </w:rPr>
              <w:t>Занятие 2</w:t>
            </w:r>
            <w:r w:rsidRPr="008E2399">
              <w:rPr>
                <w:szCs w:val="28"/>
              </w:rPr>
              <w:t>.</w:t>
            </w:r>
          </w:p>
          <w:p w:rsidR="005D7EE8" w:rsidRPr="008E2399" w:rsidRDefault="005D7EE8" w:rsidP="00DC43EC">
            <w:pPr>
              <w:spacing w:line="259" w:lineRule="auto"/>
              <w:ind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Закреплять умение различать контрастные по величине предметы, используя при этом слова </w:t>
            </w:r>
            <w:r w:rsidRPr="008E2399">
              <w:rPr>
                <w:i/>
                <w:szCs w:val="28"/>
              </w:rPr>
              <w:t>большой, маленький</w:t>
            </w:r>
            <w:r w:rsidRPr="008E2399">
              <w:rPr>
                <w:szCs w:val="28"/>
              </w:rPr>
              <w:t>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9368D5" w:rsidP="00BB026D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after="191"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>Стр.12</w:t>
            </w:r>
          </w:p>
        </w:tc>
      </w:tr>
      <w:tr w:rsidR="009368D5" w:rsidRPr="008E2399" w:rsidTr="009368D5">
        <w:tblPrEx>
          <w:tblCellMar>
            <w:right w:w="66" w:type="dxa"/>
          </w:tblCellMar>
        </w:tblPrEx>
        <w:trPr>
          <w:trHeight w:val="91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BB026D">
            <w:pPr>
              <w:spacing w:after="160"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DC43EC">
            <w:pPr>
              <w:spacing w:line="237" w:lineRule="auto"/>
              <w:ind w:left="2" w:right="0" w:firstLine="0"/>
              <w:jc w:val="left"/>
              <w:rPr>
                <w:rStyle w:val="maintext"/>
                <w:rFonts w:ascii="Times New Roman" w:hAnsi="Times New Roman"/>
                <w:b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Cs w:val="28"/>
              </w:rPr>
              <w:t>Занятие 1.</w:t>
            </w:r>
          </w:p>
          <w:p w:rsidR="005D7EE8" w:rsidRPr="008E2399" w:rsidRDefault="00414CE0" w:rsidP="00DC43EC">
            <w:pPr>
              <w:spacing w:line="237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Cs w:val="28"/>
              </w:rPr>
              <w:t xml:space="preserve">Закрепление умения различать количество предметов, используя слова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Cs w:val="28"/>
              </w:rPr>
              <w:t>один, много, мало.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026D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Стр.12 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after="191"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9368D5">
        <w:tblPrEx>
          <w:tblCellMar>
            <w:right w:w="66" w:type="dxa"/>
          </w:tblCellMar>
        </w:tblPrEx>
        <w:trPr>
          <w:trHeight w:val="120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BB026D">
            <w:pPr>
              <w:spacing w:after="160"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6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BB531C">
            <w:pPr>
              <w:spacing w:line="259" w:lineRule="auto"/>
              <w:ind w:left="2" w:right="0" w:firstLine="0"/>
              <w:jc w:val="left"/>
              <w:rPr>
                <w:rStyle w:val="maintext"/>
                <w:rFonts w:ascii="Times New Roman" w:hAnsi="Times New Roman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Cs w:val="28"/>
              </w:rPr>
              <w:t>Занятие 2</w:t>
            </w:r>
            <w:r w:rsidRPr="008E2399">
              <w:rPr>
                <w:rStyle w:val="maintext"/>
                <w:rFonts w:ascii="Times New Roman" w:hAnsi="Times New Roman"/>
                <w:szCs w:val="28"/>
              </w:rPr>
              <w:t>.</w:t>
            </w:r>
          </w:p>
          <w:p w:rsidR="005D7EE8" w:rsidRPr="008E2399" w:rsidRDefault="00414CE0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Cs w:val="28"/>
              </w:rPr>
              <w:t xml:space="preserve">Формирование умения составлять группы предметов из отдельных предметов и выделять из нее один предмет, понимать слова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Cs w:val="28"/>
              </w:rPr>
              <w:t>много, один, ни одного</w:t>
            </w:r>
            <w:r w:rsidRPr="008E2399">
              <w:rPr>
                <w:rStyle w:val="maintext"/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026D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Стр.13 </w:t>
            </w:r>
          </w:p>
          <w:p w:rsidR="005D7EE8" w:rsidRPr="008E2399" w:rsidRDefault="005D7EE8" w:rsidP="00BB531C">
            <w:pPr>
              <w:spacing w:after="191"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9368D5">
        <w:tblPrEx>
          <w:tblCellMar>
            <w:right w:w="66" w:type="dxa"/>
          </w:tblCellMar>
        </w:tblPrEx>
        <w:trPr>
          <w:trHeight w:val="120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BB026D">
            <w:pPr>
              <w:spacing w:after="160"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7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414CE0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3.</w:t>
            </w:r>
          </w:p>
          <w:p w:rsidR="00414CE0" w:rsidRPr="008E2399" w:rsidRDefault="00414CE0" w:rsidP="00414CE0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Развитие умения составлять группу предметов из отдельных предметов и выделять из нее один предмет, отвечать на вопрос «сколько?» и определять совокупности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один, много, ни одного</w:t>
            </w: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.</w:t>
            </w:r>
          </w:p>
          <w:p w:rsidR="005D7EE8" w:rsidRPr="008E2399" w:rsidRDefault="00414CE0" w:rsidP="00414CE0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Знакомство с понятием «круг»; формирование умения обследовать его форму осязательно-двигательным путем.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026D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Стр.14 </w:t>
            </w:r>
          </w:p>
          <w:p w:rsidR="005D7EE8" w:rsidRPr="008E2399" w:rsidRDefault="005D7EE8" w:rsidP="00BB531C">
            <w:pPr>
              <w:spacing w:after="191"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9368D5">
        <w:tblPrEx>
          <w:tblCellMar>
            <w:right w:w="66" w:type="dxa"/>
          </w:tblCellMar>
        </w:tblPrEx>
        <w:trPr>
          <w:trHeight w:val="7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BB026D">
            <w:pPr>
              <w:spacing w:after="160"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lastRenderedPageBreak/>
              <w:t>8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414CE0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4.</w:t>
            </w:r>
          </w:p>
          <w:p w:rsidR="00414CE0" w:rsidRPr="008E2399" w:rsidRDefault="00414CE0" w:rsidP="00414CE0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Совершенствование умения составлять группу из отдельных предметов и выделять один предмет из группы, обозначать совокупности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один, много, ни одного.</w:t>
            </w:r>
          </w:p>
          <w:p w:rsidR="005D7EE8" w:rsidRPr="008E2399" w:rsidRDefault="00414CE0" w:rsidP="00414CE0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Развитие умения различать и называть круг, обследовать его осязательно-двигательным путем и сравнивать круги по величине: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большой, маленький.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026D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  Стр.15 </w:t>
            </w:r>
          </w:p>
          <w:p w:rsidR="005D7EE8" w:rsidRPr="008E2399" w:rsidRDefault="005D7EE8" w:rsidP="00BB531C">
            <w:pPr>
              <w:spacing w:after="191"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9368D5">
        <w:tblPrEx>
          <w:tblCellMar>
            <w:right w:w="66" w:type="dxa"/>
          </w:tblCellMar>
        </w:tblPrEx>
        <w:trPr>
          <w:trHeight w:val="254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C66DB9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9</w:t>
            </w:r>
          </w:p>
          <w:p w:rsidR="005D7EE8" w:rsidRPr="008E2399" w:rsidRDefault="005D7EE8" w:rsidP="00C66DB9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D90758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1.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Формирование умения сравнивать два предмета по длине и обозначать результат сравнения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длинный — короткий, длиннее — короче.</w:t>
            </w:r>
          </w:p>
          <w:p w:rsidR="005D7EE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Развитие умения составлять группу предметов из отдельных предметов и выделять один предмет из группы; обозначать совокупности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один, много, ни одного.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026D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  <w:p w:rsidR="005D7EE8" w:rsidRPr="008E2399" w:rsidRDefault="005D7EE8" w:rsidP="00BB026D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  Стр.16 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9368D5">
        <w:tblPrEx>
          <w:tblCellMar>
            <w:right w:w="66" w:type="dxa"/>
          </w:tblCellMar>
        </w:tblPrEx>
        <w:trPr>
          <w:trHeight w:val="7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C66DB9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10</w:t>
            </w:r>
          </w:p>
          <w:p w:rsidR="005D7EE8" w:rsidRPr="008E2399" w:rsidRDefault="005D7EE8" w:rsidP="00C66DB9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</w:p>
          <w:p w:rsidR="005D7EE8" w:rsidRPr="008E2399" w:rsidRDefault="005D7EE8" w:rsidP="00C66DB9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D90758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2.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Формирование умения находить один и много предметов в специально созданной обстановке, отвечать на вопрос «сколько?», используя слова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 xml:space="preserve">один, много. </w:t>
            </w:r>
          </w:p>
          <w:p w:rsidR="005D7EE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Развитие умения сравнивать два предмета по длине способами наложения и приложения, обозначать результаты сравнения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длинный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 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—короткий, длиннее — короче.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026D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  <w:p w:rsidR="005D7EE8" w:rsidRPr="008E2399" w:rsidRDefault="005D7EE8" w:rsidP="00BB026D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</w:p>
          <w:p w:rsidR="005D7EE8" w:rsidRPr="008E2399" w:rsidRDefault="005D7EE8" w:rsidP="00BB026D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</w:p>
          <w:p w:rsidR="005D7EE8" w:rsidRPr="008E2399" w:rsidRDefault="005D7EE8" w:rsidP="00BB026D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 Стр.17 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9368D5">
        <w:tblPrEx>
          <w:tblCellMar>
            <w:right w:w="66" w:type="dxa"/>
          </w:tblCellMar>
        </w:tblPrEx>
        <w:trPr>
          <w:trHeight w:val="7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C66DB9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D90758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3.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Развитие умения находить один и много предметов в специально созданной обстановке, обозначать совокупности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один, много.</w:t>
            </w:r>
          </w:p>
          <w:p w:rsidR="005D7EE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Знакомство с понятием «квадрат»; формирование умения </w:t>
            </w: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lastRenderedPageBreak/>
              <w:t>различать круг и квадрат.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C66DB9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lastRenderedPageBreak/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Стр.18 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9368D5">
        <w:tblPrEx>
          <w:tblCellMar>
            <w:right w:w="66" w:type="dxa"/>
          </w:tblCellMar>
        </w:tblPrEx>
        <w:trPr>
          <w:trHeight w:val="7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C66DB9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D90758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4</w:t>
            </w: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Закрепление умения находить один и много предметов в специально созданной обстановке, обозначать совокупности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один, много.</w:t>
            </w:r>
          </w:p>
          <w:p w:rsidR="00BB026D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Развитие умения различать и называть круг и квадрат.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C66DB9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Стр.19  </w:t>
            </w:r>
          </w:p>
        </w:tc>
      </w:tr>
      <w:tr w:rsidR="009368D5" w:rsidRPr="008E2399" w:rsidTr="009368D5">
        <w:tblPrEx>
          <w:tblCellMar>
            <w:right w:w="114" w:type="dxa"/>
          </w:tblCellMar>
        </w:tblPrEx>
        <w:trPr>
          <w:trHeight w:val="219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C66DB9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13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EF3EBA" w:rsidRDefault="00C66DB9" w:rsidP="00D90758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EF3EBA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1.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Совершенствование умения сравнивать два предмета по длине, результаты сравнения обозначать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длинный —короткий, длиннее—короче, одинаковые по длине.</w:t>
            </w:r>
          </w:p>
          <w:p w:rsidR="005D7EE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Закрепление умения находить один и много предметов в окружающей обстановке.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C66DB9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 Стр.19 </w:t>
            </w:r>
          </w:p>
        </w:tc>
      </w:tr>
      <w:tr w:rsidR="009368D5" w:rsidRPr="008E2399" w:rsidTr="009368D5">
        <w:tblPrEx>
          <w:tblCellMar>
            <w:right w:w="114" w:type="dxa"/>
          </w:tblCellMar>
        </w:tblPrEx>
        <w:trPr>
          <w:trHeight w:val="112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C66DB9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D90758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2.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Совершенствование умения находить один и много предметов в окружающей обстановке.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Закрепление умения различать и называть круг и квадрат.</w:t>
            </w:r>
          </w:p>
          <w:p w:rsidR="005D7EE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Совершенствование умения сравнивать два предмета по длине способами наложения и приложения; обозначать результаты сравнения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длинный — короткий, длиннее — короче.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C66DB9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Стр.20 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C66DB9">
        <w:tblPrEx>
          <w:tblCellMar>
            <w:right w:w="114" w:type="dxa"/>
          </w:tblCellMar>
        </w:tblPrEx>
        <w:trPr>
          <w:trHeight w:val="69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C66DB9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D90758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3.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Формирование умения сравнивать две равные группы предметов способом наложения, понимать значение слов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по много, поровну.</w:t>
            </w:r>
          </w:p>
          <w:p w:rsidR="005D7EE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Формирование умения ориентироваться на собственном теле, различать правую и левую руки</w:t>
            </w:r>
            <w:r w:rsidR="005D7EE8" w:rsidRPr="008E23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C66DB9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Стр.21 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9368D5">
        <w:tblPrEx>
          <w:tblCellMar>
            <w:right w:w="114" w:type="dxa"/>
          </w:tblCellMar>
        </w:tblPrEx>
        <w:trPr>
          <w:trHeight w:val="40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EE8" w:rsidRPr="008E2399" w:rsidRDefault="007F11CC" w:rsidP="00C66DB9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16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DB9" w:rsidRPr="008E2399" w:rsidRDefault="00C66DB9" w:rsidP="00D90758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4.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Развитие умения сравнивать </w:t>
            </w: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lastRenderedPageBreak/>
              <w:t xml:space="preserve">две равные группы предметов способом наложения; активизация в речи выражения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по много, поровну, столько — сколько.</w:t>
            </w:r>
          </w:p>
          <w:p w:rsidR="00D90758" w:rsidRPr="008E2399" w:rsidRDefault="00D90758" w:rsidP="009368D5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Совершенствование умения сравнивать два предмета по длине, используя приемы наложения и приложения и слова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длинный — короткий, длиннее — короче.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EE8" w:rsidRPr="008E2399" w:rsidRDefault="005D7EE8" w:rsidP="00C66DB9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lastRenderedPageBreak/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>Стр.22</w:t>
            </w:r>
          </w:p>
        </w:tc>
      </w:tr>
      <w:tr w:rsidR="009368D5" w:rsidRPr="008E2399" w:rsidTr="009368D5">
        <w:tblPrEx>
          <w:tblCellMar>
            <w:right w:w="77" w:type="dxa"/>
          </w:tblCellMar>
        </w:tblPrEx>
        <w:trPr>
          <w:trHeight w:val="2602"/>
        </w:trPr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026D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  <w:r w:rsidR="007F11CC" w:rsidRPr="008E2399">
              <w:rPr>
                <w:szCs w:val="28"/>
              </w:rPr>
              <w:t>7</w:t>
            </w:r>
          </w:p>
          <w:p w:rsidR="005D7EE8" w:rsidRPr="008E2399" w:rsidRDefault="005D7EE8" w:rsidP="00BB026D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</w:p>
          <w:p w:rsidR="005D7EE8" w:rsidRPr="008E2399" w:rsidRDefault="005D7EE8" w:rsidP="00BB026D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</w:p>
          <w:p w:rsidR="005D7EE8" w:rsidRPr="008E2399" w:rsidRDefault="005D7EE8" w:rsidP="00BB026D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</w:p>
          <w:p w:rsidR="005D7EE8" w:rsidRPr="008E2399" w:rsidRDefault="005D7EE8" w:rsidP="00BB026D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</w:p>
          <w:p w:rsidR="005D7EE8" w:rsidRPr="008E2399" w:rsidRDefault="005D7EE8" w:rsidP="00BB026D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</w:p>
          <w:p w:rsidR="005D7EE8" w:rsidRPr="008E2399" w:rsidRDefault="005D7EE8" w:rsidP="00BB026D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</w:p>
          <w:p w:rsidR="005D7EE8" w:rsidRPr="008E2399" w:rsidRDefault="005D7EE8" w:rsidP="00BB026D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</w:p>
          <w:p w:rsidR="005D7EE8" w:rsidRPr="008E2399" w:rsidRDefault="005D7EE8" w:rsidP="00BB026D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</w:p>
          <w:p w:rsidR="005D7EE8" w:rsidRPr="008E2399" w:rsidRDefault="005D7EE8" w:rsidP="00BB026D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D90758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1</w:t>
            </w: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Формирование умения сравнивать два предмета, контрастных по ширине, используя приемы наложения и приложения, обозначать результаты сравнения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широкий — узкий, шире — уже.</w:t>
            </w:r>
          </w:p>
          <w:p w:rsidR="005D7EE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Развитие умения сравнивать две равные группы предметов способом наложения, обозначать результаты сравнения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по много, поровну, столько — сколько.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026D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  <w:p w:rsidR="005D7EE8" w:rsidRPr="008E2399" w:rsidRDefault="005D7EE8" w:rsidP="00BB026D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</w:p>
          <w:p w:rsidR="005D7EE8" w:rsidRPr="008E2399" w:rsidRDefault="005D7EE8" w:rsidP="00BB026D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</w:p>
          <w:p w:rsidR="005D7EE8" w:rsidRPr="008E2399" w:rsidRDefault="005D7EE8" w:rsidP="00BB026D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</w:p>
          <w:p w:rsidR="005D7EE8" w:rsidRPr="008E2399" w:rsidRDefault="005D7EE8" w:rsidP="00BB026D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</w:p>
          <w:p w:rsidR="005D7EE8" w:rsidRPr="008E2399" w:rsidRDefault="005D7EE8" w:rsidP="00BB026D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</w:p>
          <w:p w:rsidR="005D7EE8" w:rsidRPr="008E2399" w:rsidRDefault="005D7EE8" w:rsidP="00BB026D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  Стр.23 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9368D5">
        <w:tblPrEx>
          <w:tblCellMar>
            <w:right w:w="77" w:type="dxa"/>
          </w:tblCellMar>
        </w:tblPrEx>
        <w:trPr>
          <w:trHeight w:val="112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BB026D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18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D90758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2.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Развитие умения сравнивать два предмета по ширине способами наложения и приложения, определять результаты сравнения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широкий — узкий, шире — уже.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Совершенствование навыков сравнения двух равных групп предметов способом наложения; формирование умения обозначать результаты сравнения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по много, поровну, столько — сколько.</w:t>
            </w:r>
          </w:p>
          <w:p w:rsidR="005D7EE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Закрепление умения различать и называть круг и квадрат.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026D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Стр.24 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9368D5">
        <w:tblPrEx>
          <w:tblCellMar>
            <w:right w:w="77" w:type="dxa"/>
          </w:tblCellMar>
        </w:tblPrEx>
        <w:trPr>
          <w:trHeight w:val="40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BB026D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19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D90758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3</w:t>
            </w: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Знакомство с понятием «треугольник»; формирование умения различать и называть фигуру.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Совершенствование умения сравнивать две равные группы предметов способом наложения, обозначать результаты сравнения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по много, поровну, столько — сколько.</w:t>
            </w:r>
          </w:p>
          <w:p w:rsidR="005D7EE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Закрепление навыков сравнения двух предметов по ширине; формирование умения пользоваться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широкий — узкий,шире — уже, одинаковые по ширине.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026D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lastRenderedPageBreak/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6952EA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>Стр.26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9368D5">
        <w:tblPrEx>
          <w:tblCellMar>
            <w:right w:w="77" w:type="dxa"/>
          </w:tblCellMar>
        </w:tblPrEx>
        <w:trPr>
          <w:trHeight w:val="26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414CE0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D90758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4.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Формирование умения сравнивать две равные группы предметов способом приложения, обозначать результаты сравнения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по много, поровну, столько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 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— сколько.</w:t>
            </w:r>
          </w:p>
          <w:p w:rsidR="005D7EE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Формирование умения называть треугольник и сравнивать его с квадратом.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414CE0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 Стр.27</w:t>
            </w:r>
          </w:p>
        </w:tc>
      </w:tr>
      <w:tr w:rsidR="009368D5" w:rsidRPr="008E2399" w:rsidTr="009368D5">
        <w:tblPrEx>
          <w:tblCellMar>
            <w:right w:w="77" w:type="dxa"/>
          </w:tblCellMar>
        </w:tblPrEx>
        <w:trPr>
          <w:trHeight w:val="26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414CE0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2</w:t>
            </w:r>
            <w:r w:rsidR="005D7EE8" w:rsidRPr="008E2399">
              <w:rPr>
                <w:szCs w:val="28"/>
              </w:rPr>
              <w:t>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D90758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1.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Развитие умения сравнивать две равные группы предметов способом приложения, обозначать результаты сравнения словами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 xml:space="preserve"> по много, поровну, столько — сколько.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Совершенствование умения различать и называть знакомые геометрические фигуры (круг, квадрат, треугольник).</w:t>
            </w:r>
          </w:p>
          <w:p w:rsidR="005D7EE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Закрепление умения определять пространственные направления от себя и обозначать их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вверху — внизу.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414CE0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Стр.28 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EF3EBA">
        <w:tblPrEx>
          <w:tblCellMar>
            <w:right w:w="77" w:type="dxa"/>
          </w:tblCellMar>
        </w:tblPrEx>
        <w:trPr>
          <w:trHeight w:val="84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414CE0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2</w:t>
            </w:r>
            <w:r w:rsidR="007F11CC" w:rsidRPr="008E2399">
              <w:rPr>
                <w:szCs w:val="28"/>
              </w:rPr>
              <w:t>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D90758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2.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Формирование умения сравнивать два предмета по высоте, понимать слова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высокий — низкий, выше — ниже.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Развитие умения определять пространственные направления от себя.</w:t>
            </w:r>
          </w:p>
          <w:p w:rsidR="005D7EE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Совершенствование навыков сравнения двух равных групп предметов способом приложения и использования слов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по много, поровну, столько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 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— сколько.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414CE0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lastRenderedPageBreak/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Стр.29 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9368D5">
        <w:tblPrEx>
          <w:tblCellMar>
            <w:right w:w="77" w:type="dxa"/>
          </w:tblCellMar>
        </w:tblPrEx>
        <w:trPr>
          <w:trHeight w:val="98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414CE0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2</w:t>
            </w:r>
            <w:r w:rsidR="00414CE0" w:rsidRPr="008E2399">
              <w:rPr>
                <w:szCs w:val="28"/>
              </w:rPr>
              <w:t>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D90758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3.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Развитие умения сравнивать два предмета по высоте способами наложения и приложения, обозначать результаты сравнения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высокий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 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— низкий, выше — ниже.</w:t>
            </w:r>
          </w:p>
          <w:p w:rsidR="005D7EE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Совершенствование навыков сравнения двух равных групп предметов способами наложения и приложения, обозначать результаты сравнения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поровну, столько — сколько.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414CE0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Стр.30 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6952EA">
        <w:tblPrEx>
          <w:tblCellMar>
            <w:right w:w="77" w:type="dxa"/>
          </w:tblCellMar>
        </w:tblPrEx>
        <w:trPr>
          <w:trHeight w:val="15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414CE0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2</w:t>
            </w:r>
            <w:r w:rsidR="00414CE0" w:rsidRPr="008E2399">
              <w:rPr>
                <w:szCs w:val="28"/>
              </w:rPr>
              <w:t>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D90758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4.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Формирование умения сравнивать две неравные группы предметов способом наложения, обозначать результаты сравнения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больше — меньше, столько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 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— сколько.</w:t>
            </w:r>
          </w:p>
          <w:p w:rsidR="00C66DB9" w:rsidRPr="008E2399" w:rsidRDefault="00D90758" w:rsidP="006952EA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Совершенствование умения сравнивать два контрастных по высоте предмета знакомыми способами, обозначать результаты сравнения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высокий — низкий, выше — ниже.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414CE0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>Стр.31</w:t>
            </w:r>
          </w:p>
        </w:tc>
      </w:tr>
      <w:tr w:rsidR="009368D5" w:rsidRPr="008E2399" w:rsidTr="009368D5">
        <w:tblPrEx>
          <w:tblCellMar>
            <w:right w:w="77" w:type="dxa"/>
          </w:tblCellMar>
        </w:tblPrEx>
        <w:trPr>
          <w:trHeight w:val="223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414CE0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25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D90758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1</w:t>
            </w: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Развитие умения сравнивать две неравные группы предметов способами наложения и приложения, обозначать результаты сравнения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больше — меньше, столько — сколько, поровну</w:t>
            </w: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.</w:t>
            </w:r>
          </w:p>
          <w:p w:rsidR="005D7EE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Совершенствование умения различать иназывать круг, квадрат, треугольник.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414CE0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Стр.33 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9368D5">
        <w:tblPrEx>
          <w:tblCellMar>
            <w:right w:w="77" w:type="dxa"/>
          </w:tblCellMar>
        </w:tblPrEx>
        <w:trPr>
          <w:trHeight w:val="26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414CE0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lastRenderedPageBreak/>
              <w:t>2</w:t>
            </w:r>
            <w:r w:rsidR="007F11CC" w:rsidRPr="008E2399">
              <w:rPr>
                <w:szCs w:val="28"/>
              </w:rPr>
              <w:t>6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D90758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2.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Совершенствование умения сравнивать две равные и неравные группы предметов, пользоваться выражениями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поровну, столько — сколько, больше — меньше.</w:t>
            </w:r>
          </w:p>
          <w:p w:rsidR="005D7EE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Закрепление умения сравнивать два предмета по длине и высоте, обозначать результаты сравнения соответствующими словами.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414CE0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Стр.34 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9368D5">
        <w:tblPrEx>
          <w:tblCellMar>
            <w:right w:w="77" w:type="dxa"/>
          </w:tblCellMar>
        </w:tblPrEx>
        <w:trPr>
          <w:trHeight w:val="97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414CE0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27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D90758" w:rsidP="00D90758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</w:t>
            </w:r>
            <w:r w:rsidR="00C66DB9"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анятие 3.</w:t>
            </w:r>
          </w:p>
          <w:p w:rsidR="00D90758" w:rsidRPr="008E2399" w:rsidRDefault="00C66DB9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З</w:t>
            </w:r>
            <w:r w:rsidR="00D90758"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акрепление умения сравнивать две групп предметов способами наложения и приложения и пользоваться словами </w:t>
            </w:r>
            <w:r w:rsidR="00D90758"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столько — сколько, больше — меньше.</w:t>
            </w:r>
          </w:p>
          <w:p w:rsidR="005D7EE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Закрепление умения различать и называть части суток: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день, ночь.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414CE0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>Стр.35</w:t>
            </w:r>
          </w:p>
        </w:tc>
      </w:tr>
      <w:tr w:rsidR="009368D5" w:rsidRPr="008E2399" w:rsidTr="006952EA">
        <w:tblPrEx>
          <w:tblCellMar>
            <w:right w:w="77" w:type="dxa"/>
          </w:tblCellMar>
        </w:tblPrEx>
        <w:trPr>
          <w:trHeight w:val="563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414CE0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28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D90758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4.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Закрепление умения сравнивать два предмета по длине и ширине, обозначать результаты сравнения соответствующими словами.</w:t>
            </w:r>
          </w:p>
          <w:p w:rsidR="00D90758" w:rsidRPr="008E2399" w:rsidRDefault="00D90758" w:rsidP="00D90758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Формирование умения различать количество звуков на слух (много и один).</w:t>
            </w:r>
          </w:p>
          <w:p w:rsidR="00C66DB9" w:rsidRPr="008E2399" w:rsidRDefault="00D90758" w:rsidP="006952EA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Развитие умения различать и называть геометрические фигуры: круг, квадрат, треугольник.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414CE0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Стр.36 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9368D5">
        <w:tblPrEx>
          <w:tblCellMar>
            <w:right w:w="77" w:type="dxa"/>
          </w:tblCellMar>
        </w:tblPrEx>
        <w:trPr>
          <w:trHeight w:val="225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414CE0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29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414CE0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1.</w:t>
            </w:r>
          </w:p>
          <w:p w:rsidR="00414CE0" w:rsidRPr="008E2399" w:rsidRDefault="00414CE0" w:rsidP="00414CE0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Формирование умения воспроизводить заданное количество предметов и звуков по образцу (без счета и называния числа).</w:t>
            </w:r>
          </w:p>
          <w:p w:rsidR="005D7EE8" w:rsidRPr="008E2399" w:rsidRDefault="00414CE0" w:rsidP="00414CE0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Совершенствование умения различать и называть знакомые геометрические фигуры: круг, квадрат, треугольник.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414CE0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Стр.37 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9368D5">
        <w:tblPrEx>
          <w:tblCellMar>
            <w:right w:w="77" w:type="dxa"/>
          </w:tblCellMar>
        </w:tblPrEx>
        <w:trPr>
          <w:trHeight w:val="26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414CE0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lastRenderedPageBreak/>
              <w:t>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414CE0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2.</w:t>
            </w:r>
          </w:p>
          <w:p w:rsidR="00414CE0" w:rsidRPr="008E2399" w:rsidRDefault="00414CE0" w:rsidP="00414CE0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Закрепление умения воспроизводить заданное количество предметов и звуков по образцу (без счета и называния числа).</w:t>
            </w:r>
          </w:p>
          <w:p w:rsidR="00414CE0" w:rsidRPr="008E2399" w:rsidRDefault="00414CE0" w:rsidP="00414CE0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Развитие умения сравнивать два предмета по величине, обозначать результат сравнения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большой, маленький.</w:t>
            </w:r>
          </w:p>
          <w:p w:rsidR="005D7EE8" w:rsidRPr="008E2399" w:rsidRDefault="00414CE0" w:rsidP="00414CE0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Развитие умения различать пространственные направления от себя и обозначать их словами: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впереди — сзади, слева — справа</w:t>
            </w: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414CE0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Стр.38 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9368D5">
        <w:tblPrEx>
          <w:tblCellMar>
            <w:right w:w="77" w:type="dxa"/>
          </w:tblCellMar>
        </w:tblPrEx>
        <w:trPr>
          <w:trHeight w:val="69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C66DB9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31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414CE0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3.</w:t>
            </w:r>
          </w:p>
          <w:p w:rsidR="00414CE0" w:rsidRPr="008E2399" w:rsidRDefault="00414CE0" w:rsidP="00414CE0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Формировать умение различать одно и много движений и обозначать их количество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один, много.</w:t>
            </w:r>
          </w:p>
          <w:p w:rsidR="00414CE0" w:rsidRPr="008E2399" w:rsidRDefault="00414CE0" w:rsidP="00414CE0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Развитие умения различать пространственные направления относительно себя и обозначать их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впереди — сзади, вверху — внизу, слева — справа.</w:t>
            </w:r>
          </w:p>
          <w:p w:rsidR="005D7EE8" w:rsidRPr="008E2399" w:rsidRDefault="00414CE0" w:rsidP="00414CE0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>Совершенствование умения составлять группу предметов из отдельных предметов и выделять один предмет из группы.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414CE0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>Стр.39</w:t>
            </w:r>
          </w:p>
        </w:tc>
      </w:tr>
      <w:tr w:rsidR="009368D5" w:rsidRPr="008E2399" w:rsidTr="00C66DB9">
        <w:tblPrEx>
          <w:tblCellMar>
            <w:right w:w="77" w:type="dxa"/>
          </w:tblCellMar>
        </w:tblPrEx>
        <w:trPr>
          <w:trHeight w:val="69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C66DB9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32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414CE0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4.</w:t>
            </w:r>
          </w:p>
          <w:p w:rsidR="00414CE0" w:rsidRPr="008E2399" w:rsidRDefault="00414CE0" w:rsidP="00414CE0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Развитие умения воспроизводить заданное количество движений и называть их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много</w:t>
            </w: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 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один.</w:t>
            </w:r>
          </w:p>
          <w:p w:rsidR="005D7EE8" w:rsidRPr="008E2399" w:rsidRDefault="00414CE0" w:rsidP="00414CE0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Закрепление умения различать и называть части суток: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утро, вечер.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414CE0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Стр.40 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9368D5">
        <w:tblPrEx>
          <w:tblCellMar>
            <w:right w:w="77" w:type="dxa"/>
          </w:tblCellMar>
        </w:tblPrEx>
        <w:trPr>
          <w:trHeight w:val="26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414CE0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33</w:t>
            </w:r>
          </w:p>
          <w:p w:rsidR="005D7EE8" w:rsidRPr="008E2399" w:rsidRDefault="005D7EE8" w:rsidP="00414CE0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414CE0">
            <w:pPr>
              <w:pStyle w:val="Tekst"/>
              <w:spacing w:line="240" w:lineRule="auto"/>
              <w:ind w:firstLine="397"/>
              <w:rPr>
                <w:rStyle w:val="maintext"/>
                <w:rFonts w:ascii="Times New Roman" w:hAnsi="Times New Roman"/>
                <w:b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 w:val="28"/>
                <w:szCs w:val="28"/>
              </w:rPr>
              <w:t>Занятие 1.</w:t>
            </w:r>
          </w:p>
          <w:p w:rsidR="00414CE0" w:rsidRPr="008E2399" w:rsidRDefault="00414CE0" w:rsidP="00414CE0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Закрепление умения сравнивать две равные и неравные группы предметов способами наложения и приложения, пользоваться выражениями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столько — сколько, больше — меньше.</w:t>
            </w:r>
          </w:p>
          <w:p w:rsidR="00414CE0" w:rsidRPr="008E2399" w:rsidRDefault="00414CE0" w:rsidP="00414CE0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Развитие умения сравнивать </w:t>
            </w: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lastRenderedPageBreak/>
              <w:t xml:space="preserve">два предмета по величине, обозначать результаты сравнения словами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большой, маленький.</w:t>
            </w:r>
          </w:p>
          <w:p w:rsidR="005D7EE8" w:rsidRPr="008E2399" w:rsidRDefault="00414CE0" w:rsidP="00414CE0">
            <w:pPr>
              <w:pStyle w:val="Tekst"/>
              <w:spacing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Развитие умения определять пространственное расположение предметов, используя предлоги </w:t>
            </w:r>
            <w:r w:rsidRPr="008E2399">
              <w:rPr>
                <w:rStyle w:val="maintext"/>
                <w:rFonts w:ascii="Times New Roman" w:hAnsi="Times New Roman"/>
                <w:i/>
                <w:iCs/>
                <w:sz w:val="28"/>
                <w:szCs w:val="28"/>
              </w:rPr>
              <w:t>на, под, в</w:t>
            </w:r>
            <w:r w:rsidRPr="008E2399">
              <w:rPr>
                <w:rStyle w:val="maintext"/>
                <w:rFonts w:ascii="Times New Roman" w:hAnsi="Times New Roman"/>
                <w:sz w:val="28"/>
                <w:szCs w:val="28"/>
              </w:rPr>
              <w:t xml:space="preserve"> и т. д.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414CE0" w:rsidP="00414CE0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lastRenderedPageBreak/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Стр.40 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9368D5">
        <w:tblPrEx>
          <w:tblCellMar>
            <w:right w:w="77" w:type="dxa"/>
          </w:tblCellMar>
        </w:tblPrEx>
        <w:trPr>
          <w:trHeight w:val="137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7F11CC" w:rsidP="00414CE0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34</w:t>
            </w:r>
          </w:p>
          <w:p w:rsidR="005D7EE8" w:rsidRPr="008E2399" w:rsidRDefault="005D7EE8" w:rsidP="00414CE0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C66DB9">
            <w:pPr>
              <w:spacing w:line="259" w:lineRule="auto"/>
              <w:ind w:left="36" w:right="0" w:firstLine="425"/>
              <w:jc w:val="left"/>
              <w:rPr>
                <w:rStyle w:val="maintext"/>
                <w:rFonts w:ascii="Times New Roman" w:hAnsi="Times New Roman"/>
                <w:b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Cs w:val="28"/>
              </w:rPr>
              <w:t>Занятие 2.</w:t>
            </w:r>
          </w:p>
          <w:p w:rsidR="005D7EE8" w:rsidRPr="008E2399" w:rsidRDefault="00414CE0" w:rsidP="00C66DB9">
            <w:pPr>
              <w:spacing w:line="259" w:lineRule="auto"/>
              <w:ind w:left="36" w:right="0" w:firstLine="425"/>
              <w:jc w:val="left"/>
              <w:rPr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Cs w:val="28"/>
              </w:rPr>
              <w:t>Совершенствование умения различать и называть геометрические фигуры: круг, квадрат, треугольник, шар, куб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414CE0" w:rsidP="00414CE0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 xml:space="preserve">Стр.42 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9368D5" w:rsidRPr="008E2399" w:rsidTr="009368D5">
        <w:tblPrEx>
          <w:tblCellMar>
            <w:right w:w="77" w:type="dxa"/>
          </w:tblCellMar>
        </w:tblPrEx>
        <w:trPr>
          <w:trHeight w:val="139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414CE0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</w:p>
          <w:p w:rsidR="005D7EE8" w:rsidRPr="008E2399" w:rsidRDefault="00414CE0" w:rsidP="007F11CC">
            <w:pPr>
              <w:spacing w:line="259" w:lineRule="auto"/>
              <w:ind w:left="2"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3</w:t>
            </w:r>
            <w:r w:rsidR="007F11CC" w:rsidRPr="008E2399">
              <w:rPr>
                <w:szCs w:val="28"/>
              </w:rPr>
              <w:t>5</w:t>
            </w:r>
            <w:r w:rsidRPr="008E2399">
              <w:rPr>
                <w:szCs w:val="28"/>
              </w:rPr>
              <w:t>-</w:t>
            </w:r>
            <w:r w:rsidR="007F11CC" w:rsidRPr="008E2399">
              <w:rPr>
                <w:szCs w:val="28"/>
              </w:rPr>
              <w:t>36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B9" w:rsidRPr="008E2399" w:rsidRDefault="00C66DB9" w:rsidP="00C66DB9">
            <w:pPr>
              <w:spacing w:line="259" w:lineRule="auto"/>
              <w:ind w:left="2" w:right="0" w:firstLine="459"/>
              <w:jc w:val="left"/>
              <w:rPr>
                <w:rStyle w:val="maintext"/>
                <w:rFonts w:ascii="Times New Roman" w:hAnsi="Times New Roman"/>
                <w:b/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b/>
                <w:szCs w:val="28"/>
              </w:rPr>
              <w:t>Занятие 3-4.</w:t>
            </w:r>
          </w:p>
          <w:p w:rsidR="005D7EE8" w:rsidRPr="008E2399" w:rsidRDefault="00414CE0" w:rsidP="00C66DB9">
            <w:pPr>
              <w:spacing w:line="259" w:lineRule="auto"/>
              <w:ind w:left="2" w:right="0" w:firstLine="459"/>
              <w:jc w:val="left"/>
              <w:rPr>
                <w:szCs w:val="28"/>
              </w:rPr>
            </w:pPr>
            <w:r w:rsidRPr="008E2399">
              <w:rPr>
                <w:rStyle w:val="maintext"/>
                <w:rFonts w:ascii="Times New Roman" w:hAnsi="Times New Roman"/>
                <w:szCs w:val="28"/>
              </w:rPr>
              <w:t>Свободное планирование работы с учетом усвоения программного материала и особенностей конкретной возрастной группы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414CE0" w:rsidP="00414CE0">
            <w:pPr>
              <w:spacing w:line="259" w:lineRule="auto"/>
              <w:ind w:right="0" w:firstLine="0"/>
              <w:jc w:val="center"/>
              <w:rPr>
                <w:szCs w:val="28"/>
              </w:rPr>
            </w:pPr>
            <w:r w:rsidRPr="008E2399">
              <w:rPr>
                <w:szCs w:val="28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  <w:r w:rsidRPr="008E2399">
              <w:rPr>
                <w:szCs w:val="28"/>
              </w:rPr>
              <w:t>Стр.43</w:t>
            </w: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  <w:p w:rsidR="005D7EE8" w:rsidRPr="008E2399" w:rsidRDefault="005D7EE8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  <w:tr w:rsidR="007F11CC" w:rsidRPr="008E2399" w:rsidTr="00AD13AB">
        <w:tblPrEx>
          <w:tblCellMar>
            <w:right w:w="77" w:type="dxa"/>
          </w:tblCellMar>
        </w:tblPrEx>
        <w:trPr>
          <w:trHeight w:val="459"/>
        </w:trPr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CC" w:rsidRPr="00D6391B" w:rsidRDefault="007F11CC" w:rsidP="00C66DB9">
            <w:pPr>
              <w:spacing w:line="259" w:lineRule="auto"/>
              <w:ind w:left="2" w:right="0" w:firstLine="459"/>
              <w:jc w:val="left"/>
              <w:rPr>
                <w:rStyle w:val="maintext"/>
                <w:rFonts w:ascii="Times New Roman" w:hAnsi="Times New Roman"/>
                <w:b/>
                <w:szCs w:val="28"/>
              </w:rPr>
            </w:pPr>
            <w:r w:rsidRPr="00D6391B">
              <w:rPr>
                <w:rStyle w:val="maintext"/>
                <w:rFonts w:ascii="Times New Roman" w:hAnsi="Times New Roman"/>
                <w:b/>
                <w:szCs w:val="28"/>
              </w:rPr>
              <w:t>ИТОГО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CC" w:rsidRPr="00D6391B" w:rsidRDefault="007F11CC" w:rsidP="00414CE0">
            <w:pPr>
              <w:spacing w:line="259" w:lineRule="auto"/>
              <w:ind w:right="0" w:firstLine="0"/>
              <w:jc w:val="center"/>
              <w:rPr>
                <w:b/>
                <w:szCs w:val="28"/>
              </w:rPr>
            </w:pPr>
            <w:r w:rsidRPr="00D6391B">
              <w:rPr>
                <w:b/>
                <w:szCs w:val="28"/>
              </w:rPr>
              <w:t>36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CC" w:rsidRPr="008E2399" w:rsidRDefault="007F11CC" w:rsidP="00BB531C">
            <w:pPr>
              <w:spacing w:line="259" w:lineRule="auto"/>
              <w:ind w:left="2" w:right="0" w:firstLine="0"/>
              <w:jc w:val="left"/>
              <w:rPr>
                <w:szCs w:val="28"/>
              </w:rPr>
            </w:pPr>
          </w:p>
        </w:tc>
      </w:tr>
    </w:tbl>
    <w:p w:rsidR="005D7EE8" w:rsidRPr="008E2399" w:rsidRDefault="005D7EE8" w:rsidP="005D7EE8">
      <w:pPr>
        <w:spacing w:line="259" w:lineRule="auto"/>
        <w:ind w:left="65" w:right="0" w:firstLine="0"/>
        <w:jc w:val="center"/>
        <w:rPr>
          <w:szCs w:val="28"/>
        </w:rPr>
      </w:pPr>
    </w:p>
    <w:p w:rsidR="005D7EE8" w:rsidRPr="008E2399" w:rsidRDefault="009368D5" w:rsidP="005D7EE8">
      <w:pPr>
        <w:spacing w:line="259" w:lineRule="auto"/>
        <w:ind w:right="5" w:firstLine="0"/>
        <w:jc w:val="center"/>
        <w:rPr>
          <w:b/>
          <w:szCs w:val="28"/>
        </w:rPr>
      </w:pPr>
      <w:r w:rsidRPr="008E2399">
        <w:rPr>
          <w:b/>
          <w:szCs w:val="28"/>
        </w:rPr>
        <w:t xml:space="preserve">Итого: </w:t>
      </w:r>
      <w:r w:rsidR="005D7EE8" w:rsidRPr="008E2399">
        <w:rPr>
          <w:b/>
          <w:szCs w:val="28"/>
        </w:rPr>
        <w:t>36</w:t>
      </w:r>
      <w:r w:rsidRPr="008E2399">
        <w:rPr>
          <w:b/>
          <w:szCs w:val="28"/>
        </w:rPr>
        <w:t xml:space="preserve"> </w:t>
      </w:r>
      <w:r w:rsidR="005D7EE8" w:rsidRPr="008E2399">
        <w:rPr>
          <w:b/>
          <w:szCs w:val="28"/>
        </w:rPr>
        <w:t>*15</w:t>
      </w:r>
      <w:r w:rsidRPr="008E2399">
        <w:rPr>
          <w:b/>
          <w:szCs w:val="28"/>
        </w:rPr>
        <w:t xml:space="preserve"> мин </w:t>
      </w:r>
      <w:r w:rsidR="005D7EE8" w:rsidRPr="008E2399">
        <w:rPr>
          <w:b/>
          <w:szCs w:val="28"/>
        </w:rPr>
        <w:t xml:space="preserve">=540 мин=9 ч  </w:t>
      </w:r>
    </w:p>
    <w:p w:rsidR="009368D5" w:rsidRPr="008E2399" w:rsidRDefault="009368D5" w:rsidP="005D7EE8">
      <w:pPr>
        <w:spacing w:line="259" w:lineRule="auto"/>
        <w:ind w:right="5" w:firstLine="0"/>
        <w:jc w:val="center"/>
        <w:rPr>
          <w:b/>
          <w:szCs w:val="28"/>
        </w:rPr>
      </w:pPr>
    </w:p>
    <w:p w:rsidR="009368D5" w:rsidRDefault="009368D5" w:rsidP="00F571CC">
      <w:pPr>
        <w:spacing w:line="259" w:lineRule="auto"/>
        <w:ind w:left="427" w:right="0" w:firstLine="0"/>
        <w:jc w:val="left"/>
        <w:rPr>
          <w:rFonts w:eastAsia="Microsoft Sans Serif"/>
          <w:szCs w:val="28"/>
        </w:rPr>
      </w:pPr>
    </w:p>
    <w:p w:rsidR="00EF3EBA" w:rsidRDefault="00EF3EBA" w:rsidP="00F571CC">
      <w:pPr>
        <w:spacing w:line="259" w:lineRule="auto"/>
        <w:ind w:left="427" w:right="0" w:firstLine="0"/>
        <w:jc w:val="left"/>
        <w:rPr>
          <w:rFonts w:eastAsia="Microsoft Sans Serif"/>
          <w:szCs w:val="28"/>
        </w:rPr>
      </w:pPr>
    </w:p>
    <w:p w:rsidR="00EF3EBA" w:rsidRDefault="00EF3EBA" w:rsidP="00F571CC">
      <w:pPr>
        <w:spacing w:line="259" w:lineRule="auto"/>
        <w:ind w:left="427" w:right="0" w:firstLine="0"/>
        <w:jc w:val="left"/>
        <w:rPr>
          <w:rFonts w:eastAsia="Microsoft Sans Serif"/>
          <w:szCs w:val="28"/>
        </w:rPr>
      </w:pPr>
    </w:p>
    <w:p w:rsidR="00EF3EBA" w:rsidRDefault="00EF3EBA" w:rsidP="00F571CC">
      <w:pPr>
        <w:spacing w:line="259" w:lineRule="auto"/>
        <w:ind w:left="427" w:right="0" w:firstLine="0"/>
        <w:jc w:val="left"/>
        <w:rPr>
          <w:rFonts w:eastAsia="Microsoft Sans Serif"/>
          <w:szCs w:val="28"/>
        </w:rPr>
      </w:pPr>
    </w:p>
    <w:p w:rsidR="00EF3EBA" w:rsidRDefault="00EF3EBA" w:rsidP="00F571CC">
      <w:pPr>
        <w:spacing w:line="259" w:lineRule="auto"/>
        <w:ind w:left="427" w:right="0" w:firstLine="0"/>
        <w:jc w:val="left"/>
        <w:rPr>
          <w:rFonts w:eastAsia="Microsoft Sans Serif"/>
          <w:szCs w:val="28"/>
        </w:rPr>
      </w:pPr>
    </w:p>
    <w:p w:rsidR="00EF3EBA" w:rsidRDefault="00EF3EBA" w:rsidP="00F571CC">
      <w:pPr>
        <w:spacing w:line="259" w:lineRule="auto"/>
        <w:ind w:left="427" w:right="0" w:firstLine="0"/>
        <w:jc w:val="left"/>
        <w:rPr>
          <w:rFonts w:eastAsia="Microsoft Sans Serif"/>
          <w:szCs w:val="28"/>
        </w:rPr>
      </w:pPr>
    </w:p>
    <w:p w:rsidR="00EF3EBA" w:rsidRDefault="00EF3EBA" w:rsidP="00F571CC">
      <w:pPr>
        <w:spacing w:line="259" w:lineRule="auto"/>
        <w:ind w:left="427" w:right="0" w:firstLine="0"/>
        <w:jc w:val="left"/>
        <w:rPr>
          <w:rFonts w:eastAsia="Microsoft Sans Serif"/>
          <w:szCs w:val="28"/>
        </w:rPr>
      </w:pPr>
    </w:p>
    <w:p w:rsidR="00EF3EBA" w:rsidRDefault="00EF3EBA" w:rsidP="00F571CC">
      <w:pPr>
        <w:spacing w:line="259" w:lineRule="auto"/>
        <w:ind w:left="427" w:right="0" w:firstLine="0"/>
        <w:jc w:val="left"/>
        <w:rPr>
          <w:rFonts w:eastAsia="Microsoft Sans Serif"/>
          <w:szCs w:val="28"/>
        </w:rPr>
      </w:pPr>
    </w:p>
    <w:p w:rsidR="00ED121E" w:rsidRDefault="00ED121E" w:rsidP="00F571CC">
      <w:pPr>
        <w:spacing w:line="259" w:lineRule="auto"/>
        <w:ind w:left="427" w:right="0" w:firstLine="0"/>
        <w:jc w:val="left"/>
        <w:rPr>
          <w:rFonts w:eastAsia="Microsoft Sans Serif"/>
          <w:szCs w:val="28"/>
        </w:rPr>
      </w:pPr>
    </w:p>
    <w:p w:rsidR="00ED121E" w:rsidRDefault="00ED121E" w:rsidP="00F571CC">
      <w:pPr>
        <w:spacing w:line="259" w:lineRule="auto"/>
        <w:ind w:left="427" w:right="0" w:firstLine="0"/>
        <w:jc w:val="left"/>
        <w:rPr>
          <w:rFonts w:eastAsia="Microsoft Sans Serif"/>
          <w:szCs w:val="28"/>
        </w:rPr>
      </w:pPr>
    </w:p>
    <w:p w:rsidR="00ED121E" w:rsidRDefault="00ED121E" w:rsidP="00F571CC">
      <w:pPr>
        <w:spacing w:line="259" w:lineRule="auto"/>
        <w:ind w:left="427" w:right="0" w:firstLine="0"/>
        <w:jc w:val="left"/>
        <w:rPr>
          <w:rFonts w:eastAsia="Microsoft Sans Serif"/>
          <w:szCs w:val="28"/>
        </w:rPr>
      </w:pPr>
    </w:p>
    <w:p w:rsidR="00ED121E" w:rsidRDefault="00ED121E" w:rsidP="00F571CC">
      <w:pPr>
        <w:spacing w:line="259" w:lineRule="auto"/>
        <w:ind w:left="427" w:right="0" w:firstLine="0"/>
        <w:jc w:val="left"/>
        <w:rPr>
          <w:rFonts w:eastAsia="Microsoft Sans Serif"/>
          <w:szCs w:val="28"/>
        </w:rPr>
      </w:pPr>
    </w:p>
    <w:p w:rsidR="00ED121E" w:rsidRDefault="00ED121E" w:rsidP="00F571CC">
      <w:pPr>
        <w:spacing w:line="259" w:lineRule="auto"/>
        <w:ind w:left="427" w:right="0" w:firstLine="0"/>
        <w:jc w:val="left"/>
        <w:rPr>
          <w:rFonts w:eastAsia="Microsoft Sans Serif"/>
          <w:szCs w:val="28"/>
        </w:rPr>
      </w:pPr>
    </w:p>
    <w:p w:rsidR="00ED121E" w:rsidRDefault="00ED121E" w:rsidP="00F571CC">
      <w:pPr>
        <w:spacing w:line="259" w:lineRule="auto"/>
        <w:ind w:left="427" w:right="0" w:firstLine="0"/>
        <w:jc w:val="left"/>
        <w:rPr>
          <w:rFonts w:eastAsia="Microsoft Sans Serif"/>
          <w:szCs w:val="28"/>
        </w:rPr>
      </w:pPr>
    </w:p>
    <w:p w:rsidR="00ED121E" w:rsidRDefault="00ED121E" w:rsidP="00F571CC">
      <w:pPr>
        <w:spacing w:line="259" w:lineRule="auto"/>
        <w:ind w:left="427" w:right="0" w:firstLine="0"/>
        <w:jc w:val="left"/>
        <w:rPr>
          <w:rFonts w:eastAsia="Microsoft Sans Serif"/>
          <w:szCs w:val="28"/>
        </w:rPr>
      </w:pPr>
    </w:p>
    <w:p w:rsidR="00ED121E" w:rsidRDefault="00ED121E" w:rsidP="00F571CC">
      <w:pPr>
        <w:spacing w:line="259" w:lineRule="auto"/>
        <w:ind w:left="427" w:right="0" w:firstLine="0"/>
        <w:jc w:val="left"/>
        <w:rPr>
          <w:rFonts w:eastAsia="Microsoft Sans Serif"/>
          <w:szCs w:val="28"/>
        </w:rPr>
      </w:pPr>
    </w:p>
    <w:p w:rsidR="00ED121E" w:rsidRDefault="00ED121E" w:rsidP="00F571CC">
      <w:pPr>
        <w:spacing w:line="259" w:lineRule="auto"/>
        <w:ind w:left="427" w:right="0" w:firstLine="0"/>
        <w:jc w:val="left"/>
        <w:rPr>
          <w:rFonts w:eastAsia="Microsoft Sans Serif"/>
          <w:szCs w:val="28"/>
        </w:rPr>
      </w:pPr>
      <w:bookmarkStart w:id="1" w:name="_GoBack"/>
      <w:bookmarkEnd w:id="1"/>
    </w:p>
    <w:p w:rsidR="00EF3EBA" w:rsidRDefault="00EF3EBA" w:rsidP="00F571CC">
      <w:pPr>
        <w:spacing w:line="259" w:lineRule="auto"/>
        <w:ind w:left="427" w:right="0" w:firstLine="0"/>
        <w:jc w:val="left"/>
        <w:rPr>
          <w:rFonts w:eastAsia="Microsoft Sans Serif"/>
          <w:szCs w:val="28"/>
        </w:rPr>
      </w:pPr>
    </w:p>
    <w:p w:rsidR="005D7EE8" w:rsidRPr="008E2399" w:rsidRDefault="005D7EE8" w:rsidP="00F571CC">
      <w:pPr>
        <w:spacing w:after="177" w:line="238" w:lineRule="auto"/>
        <w:ind w:left="-709" w:right="0" w:firstLine="0"/>
        <w:jc w:val="center"/>
        <w:rPr>
          <w:b/>
          <w:szCs w:val="28"/>
        </w:rPr>
      </w:pPr>
      <w:r w:rsidRPr="008E2399">
        <w:rPr>
          <w:b/>
          <w:szCs w:val="28"/>
        </w:rPr>
        <w:lastRenderedPageBreak/>
        <w:t>5.</w:t>
      </w:r>
      <w:r w:rsidR="00533479">
        <w:rPr>
          <w:b/>
          <w:szCs w:val="28"/>
        </w:rPr>
        <w:t xml:space="preserve"> </w:t>
      </w:r>
      <w:r w:rsidRPr="008E2399">
        <w:rPr>
          <w:b/>
          <w:szCs w:val="28"/>
        </w:rPr>
        <w:t xml:space="preserve">ОБЕСПЕЧЕННОСТЬ МЕТОДИЧЕСКИМИ МАТЕРИАЛАМИ И СРЕДСТВАМИ ОБУЧЕНИЯ И ВОСПИТАНИЯ </w:t>
      </w:r>
    </w:p>
    <w:p w:rsidR="00EC551B" w:rsidRPr="008E2399" w:rsidRDefault="002A227C" w:rsidP="00533479">
      <w:pPr>
        <w:ind w:right="0" w:firstLine="426"/>
        <w:jc w:val="left"/>
        <w:rPr>
          <w:b/>
          <w:i/>
          <w:szCs w:val="28"/>
        </w:rPr>
      </w:pPr>
      <w:r>
        <w:rPr>
          <w:b/>
          <w:i/>
          <w:szCs w:val="28"/>
        </w:rPr>
        <w:t>Список литературы:</w:t>
      </w:r>
    </w:p>
    <w:p w:rsidR="00EC551B" w:rsidRDefault="00EC551B" w:rsidP="00533479">
      <w:pPr>
        <w:spacing w:after="200" w:line="240" w:lineRule="auto"/>
        <w:ind w:right="0" w:firstLine="426"/>
        <w:rPr>
          <w:color w:val="auto"/>
          <w:szCs w:val="28"/>
          <w:lang w:eastAsia="ar-SA"/>
        </w:rPr>
      </w:pPr>
      <w:proofErr w:type="spellStart"/>
      <w:r w:rsidRPr="008E2399">
        <w:rPr>
          <w:szCs w:val="28"/>
        </w:rPr>
        <w:t>Помораева</w:t>
      </w:r>
      <w:proofErr w:type="spellEnd"/>
      <w:r w:rsidRPr="008E2399">
        <w:rPr>
          <w:szCs w:val="28"/>
        </w:rPr>
        <w:t xml:space="preserve"> И.А, </w:t>
      </w:r>
      <w:proofErr w:type="spellStart"/>
      <w:r w:rsidRPr="008E2399">
        <w:rPr>
          <w:szCs w:val="28"/>
        </w:rPr>
        <w:t>Позина</w:t>
      </w:r>
      <w:proofErr w:type="spellEnd"/>
      <w:r w:rsidRPr="008E2399">
        <w:rPr>
          <w:szCs w:val="28"/>
        </w:rPr>
        <w:t xml:space="preserve"> В.А. Формирование элементарных математических представл</w:t>
      </w:r>
      <w:r w:rsidR="00697EA3">
        <w:rPr>
          <w:szCs w:val="28"/>
        </w:rPr>
        <w:t>ений.  Младшая группа</w:t>
      </w:r>
      <w:r w:rsidR="00697EA3">
        <w:rPr>
          <w:color w:val="auto"/>
          <w:szCs w:val="28"/>
          <w:lang w:eastAsia="ar-SA"/>
        </w:rPr>
        <w:t>.</w:t>
      </w:r>
      <w:r w:rsidR="00533479">
        <w:rPr>
          <w:color w:val="auto"/>
          <w:szCs w:val="28"/>
          <w:lang w:eastAsia="ar-SA"/>
        </w:rPr>
        <w:t xml:space="preserve"> -</w:t>
      </w:r>
      <w:r w:rsidR="009368D5" w:rsidRPr="008E2399">
        <w:rPr>
          <w:color w:val="auto"/>
          <w:szCs w:val="28"/>
          <w:lang w:eastAsia="ar-SA"/>
        </w:rPr>
        <w:t xml:space="preserve"> М.: МОЗАИКА-СИНТЕЗ, 2016.</w:t>
      </w:r>
    </w:p>
    <w:p w:rsidR="002A227C" w:rsidRPr="008E2399" w:rsidRDefault="002A227C" w:rsidP="00533479">
      <w:pPr>
        <w:ind w:right="0" w:firstLine="426"/>
        <w:rPr>
          <w:b/>
          <w:szCs w:val="28"/>
        </w:rPr>
      </w:pPr>
      <w:r w:rsidRPr="008E2399">
        <w:rPr>
          <w:b/>
          <w:szCs w:val="28"/>
        </w:rPr>
        <w:t>Рабочие тетради</w:t>
      </w:r>
      <w:r>
        <w:rPr>
          <w:b/>
          <w:szCs w:val="28"/>
        </w:rPr>
        <w:t>:</w:t>
      </w:r>
    </w:p>
    <w:p w:rsidR="002A227C" w:rsidRPr="008E2399" w:rsidRDefault="002A227C" w:rsidP="00533479">
      <w:pPr>
        <w:ind w:right="0" w:firstLine="426"/>
        <w:rPr>
          <w:szCs w:val="28"/>
        </w:rPr>
      </w:pPr>
      <w:proofErr w:type="spellStart"/>
      <w:r w:rsidRPr="008E2399">
        <w:rPr>
          <w:szCs w:val="28"/>
        </w:rPr>
        <w:t>Д.Денисова</w:t>
      </w:r>
      <w:proofErr w:type="spellEnd"/>
      <w:r w:rsidRPr="008E2399">
        <w:rPr>
          <w:szCs w:val="28"/>
        </w:rPr>
        <w:t xml:space="preserve">, </w:t>
      </w:r>
      <w:proofErr w:type="spellStart"/>
      <w:r w:rsidRPr="008E2399">
        <w:rPr>
          <w:szCs w:val="28"/>
        </w:rPr>
        <w:t>Ю.Дорожин</w:t>
      </w:r>
      <w:proofErr w:type="spellEnd"/>
      <w:r w:rsidRPr="008E2399">
        <w:rPr>
          <w:szCs w:val="28"/>
        </w:rPr>
        <w:t>. «Математика для малышей: Младшая группа»</w:t>
      </w:r>
    </w:p>
    <w:p w:rsidR="002A227C" w:rsidRPr="008E2399" w:rsidRDefault="002A227C" w:rsidP="00AE7C7D">
      <w:pPr>
        <w:spacing w:after="200" w:line="240" w:lineRule="auto"/>
        <w:ind w:right="0" w:firstLine="0"/>
        <w:rPr>
          <w:szCs w:val="28"/>
        </w:rPr>
      </w:pPr>
    </w:p>
    <w:p w:rsidR="002A227C" w:rsidRDefault="009368D5" w:rsidP="00533479">
      <w:pPr>
        <w:suppressAutoHyphens/>
        <w:spacing w:line="240" w:lineRule="auto"/>
        <w:ind w:firstLine="426"/>
        <w:rPr>
          <w:b/>
          <w:i/>
          <w:szCs w:val="28"/>
          <w:lang w:eastAsia="ar-SA"/>
        </w:rPr>
      </w:pPr>
      <w:r w:rsidRPr="008E2399">
        <w:rPr>
          <w:b/>
          <w:i/>
          <w:szCs w:val="28"/>
          <w:lang w:eastAsia="ar-SA"/>
        </w:rPr>
        <w:t>Средства обучения</w:t>
      </w:r>
      <w:r w:rsidR="00EF3EBA">
        <w:rPr>
          <w:b/>
          <w:i/>
          <w:szCs w:val="28"/>
          <w:lang w:eastAsia="ar-SA"/>
        </w:rPr>
        <w:t>:</w:t>
      </w:r>
    </w:p>
    <w:p w:rsidR="00C66DB9" w:rsidRPr="002A227C" w:rsidRDefault="00C66DB9" w:rsidP="00533479">
      <w:pPr>
        <w:widowControl w:val="0"/>
        <w:overflowPunct w:val="0"/>
        <w:autoSpaceDE w:val="0"/>
        <w:autoSpaceDN w:val="0"/>
        <w:adjustRightInd w:val="0"/>
        <w:spacing w:line="227" w:lineRule="auto"/>
        <w:ind w:right="0" w:firstLine="426"/>
        <w:contextualSpacing/>
        <w:rPr>
          <w:i/>
          <w:color w:val="auto"/>
          <w:szCs w:val="28"/>
        </w:rPr>
      </w:pPr>
      <w:r w:rsidRPr="002A227C">
        <w:rPr>
          <w:i/>
          <w:color w:val="auto"/>
          <w:szCs w:val="28"/>
        </w:rPr>
        <w:t>Наглядный материал</w:t>
      </w:r>
      <w:r w:rsidR="00EF3EBA" w:rsidRPr="002A227C">
        <w:rPr>
          <w:i/>
          <w:color w:val="auto"/>
          <w:szCs w:val="28"/>
        </w:rPr>
        <w:t>:</w:t>
      </w:r>
    </w:p>
    <w:p w:rsidR="00C66DB9" w:rsidRPr="008E2399" w:rsidRDefault="00C66DB9" w:rsidP="0053347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27" w:lineRule="auto"/>
        <w:ind w:left="0" w:right="0" w:firstLine="426"/>
        <w:rPr>
          <w:color w:val="auto"/>
          <w:szCs w:val="28"/>
        </w:rPr>
      </w:pPr>
      <w:r w:rsidRPr="008E2399">
        <w:rPr>
          <w:color w:val="auto"/>
          <w:szCs w:val="28"/>
        </w:rPr>
        <w:t>объемные пособия (модели и т.п.);</w:t>
      </w:r>
    </w:p>
    <w:p w:rsidR="00C66DB9" w:rsidRPr="008E2399" w:rsidRDefault="00C66DB9" w:rsidP="0053347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27" w:lineRule="auto"/>
        <w:ind w:left="0" w:right="0" w:firstLine="426"/>
        <w:rPr>
          <w:color w:val="auto"/>
          <w:szCs w:val="28"/>
        </w:rPr>
      </w:pPr>
      <w:r w:rsidRPr="008E2399">
        <w:rPr>
          <w:color w:val="auto"/>
          <w:szCs w:val="28"/>
        </w:rPr>
        <w:t>печатные пособия (картины, плакаты, игры)</w:t>
      </w:r>
    </w:p>
    <w:p w:rsidR="00C66DB9" w:rsidRPr="008E2399" w:rsidRDefault="00C66DB9" w:rsidP="0053347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27" w:lineRule="auto"/>
        <w:ind w:left="0" w:right="0" w:firstLine="426"/>
        <w:rPr>
          <w:color w:val="auto"/>
          <w:szCs w:val="28"/>
        </w:rPr>
      </w:pPr>
      <w:r w:rsidRPr="008E2399">
        <w:rPr>
          <w:color w:val="auto"/>
          <w:szCs w:val="28"/>
        </w:rPr>
        <w:t>проекционный материал (слайды</w:t>
      </w:r>
      <w:r w:rsidR="00533479">
        <w:rPr>
          <w:color w:val="auto"/>
          <w:szCs w:val="28"/>
        </w:rPr>
        <w:t xml:space="preserve">, презентации </w:t>
      </w:r>
      <w:r w:rsidRPr="008E2399">
        <w:rPr>
          <w:color w:val="auto"/>
          <w:szCs w:val="28"/>
        </w:rPr>
        <w:t>и т.п.)</w:t>
      </w:r>
    </w:p>
    <w:p w:rsidR="00C66DB9" w:rsidRPr="002A227C" w:rsidRDefault="00C66DB9" w:rsidP="00533479">
      <w:pPr>
        <w:widowControl w:val="0"/>
        <w:autoSpaceDE w:val="0"/>
        <w:autoSpaceDN w:val="0"/>
        <w:adjustRightInd w:val="0"/>
        <w:spacing w:line="240" w:lineRule="auto"/>
        <w:ind w:right="0" w:firstLine="426"/>
        <w:rPr>
          <w:i/>
          <w:color w:val="auto"/>
          <w:szCs w:val="28"/>
        </w:rPr>
      </w:pPr>
      <w:r w:rsidRPr="002A227C">
        <w:rPr>
          <w:i/>
          <w:color w:val="auto"/>
          <w:szCs w:val="28"/>
        </w:rPr>
        <w:t>Наглядно-дидактические пособия</w:t>
      </w:r>
      <w:r w:rsidR="00EF3EBA" w:rsidRPr="002A227C">
        <w:rPr>
          <w:i/>
          <w:color w:val="auto"/>
          <w:szCs w:val="28"/>
        </w:rPr>
        <w:t>:</w:t>
      </w:r>
    </w:p>
    <w:p w:rsidR="00545C02" w:rsidRPr="008E2399" w:rsidRDefault="00545C02" w:rsidP="00533479">
      <w:pPr>
        <w:ind w:right="0" w:firstLine="426"/>
        <w:rPr>
          <w:szCs w:val="28"/>
        </w:rPr>
      </w:pPr>
      <w:r w:rsidRPr="008E2399">
        <w:rPr>
          <w:b/>
          <w:i/>
          <w:szCs w:val="28"/>
        </w:rPr>
        <w:t>Плакаты:</w:t>
      </w:r>
      <w:r w:rsidRPr="008E2399">
        <w:rPr>
          <w:szCs w:val="28"/>
        </w:rPr>
        <w:t xml:space="preserve"> «Цвет», «Форма», «Цифры и фигуры», «Счёт до 10».</w:t>
      </w:r>
    </w:p>
    <w:p w:rsidR="002A227C" w:rsidRDefault="00C66DB9" w:rsidP="00533479">
      <w:pPr>
        <w:widowControl w:val="0"/>
        <w:autoSpaceDE w:val="0"/>
        <w:autoSpaceDN w:val="0"/>
        <w:adjustRightInd w:val="0"/>
        <w:spacing w:line="240" w:lineRule="auto"/>
        <w:ind w:right="0" w:firstLine="426"/>
        <w:rPr>
          <w:color w:val="auto"/>
          <w:szCs w:val="28"/>
        </w:rPr>
      </w:pPr>
      <w:r w:rsidRPr="008E2399">
        <w:rPr>
          <w:b/>
          <w:i/>
          <w:color w:val="auto"/>
          <w:szCs w:val="28"/>
        </w:rPr>
        <w:t xml:space="preserve">Серия </w:t>
      </w:r>
      <w:r w:rsidRPr="008E2399">
        <w:rPr>
          <w:i/>
          <w:color w:val="auto"/>
          <w:szCs w:val="28"/>
        </w:rPr>
        <w:t>«Мир в картинках</w:t>
      </w:r>
      <w:r w:rsidRPr="008E2399">
        <w:rPr>
          <w:color w:val="auto"/>
          <w:szCs w:val="28"/>
        </w:rPr>
        <w:t>»: «Цвета»; «Игрушки»; «Форма, цвет, величина»; «Посуда»</w:t>
      </w:r>
      <w:r w:rsidR="00496378" w:rsidRPr="008E2399">
        <w:rPr>
          <w:color w:val="auto"/>
          <w:szCs w:val="28"/>
        </w:rPr>
        <w:t>, «Мебель»</w:t>
      </w:r>
      <w:r w:rsidRPr="008E2399">
        <w:rPr>
          <w:color w:val="auto"/>
          <w:szCs w:val="28"/>
        </w:rPr>
        <w:t xml:space="preserve">; </w:t>
      </w:r>
    </w:p>
    <w:p w:rsidR="00AE7C7D" w:rsidRDefault="00AE7C7D" w:rsidP="00AE7C7D">
      <w:pPr>
        <w:widowControl w:val="0"/>
        <w:overflowPunct w:val="0"/>
        <w:autoSpaceDE w:val="0"/>
        <w:autoSpaceDN w:val="0"/>
        <w:adjustRightInd w:val="0"/>
        <w:spacing w:line="227" w:lineRule="auto"/>
        <w:ind w:left="-284" w:right="0" w:firstLine="0"/>
        <w:contextualSpacing/>
        <w:rPr>
          <w:b/>
          <w:szCs w:val="28"/>
          <w:lang w:eastAsia="ar-SA"/>
        </w:rPr>
      </w:pPr>
    </w:p>
    <w:p w:rsidR="00AE7C7D" w:rsidRPr="00AE7C7D" w:rsidRDefault="00AE7C7D" w:rsidP="00533479">
      <w:pPr>
        <w:widowControl w:val="0"/>
        <w:overflowPunct w:val="0"/>
        <w:autoSpaceDE w:val="0"/>
        <w:autoSpaceDN w:val="0"/>
        <w:adjustRightInd w:val="0"/>
        <w:spacing w:line="227" w:lineRule="auto"/>
        <w:ind w:right="0" w:firstLine="426"/>
        <w:contextualSpacing/>
        <w:rPr>
          <w:i/>
          <w:iCs/>
          <w:color w:val="auto"/>
          <w:szCs w:val="28"/>
        </w:rPr>
      </w:pPr>
      <w:r w:rsidRPr="00AE7C7D">
        <w:rPr>
          <w:b/>
          <w:i/>
          <w:iCs/>
          <w:szCs w:val="28"/>
          <w:lang w:eastAsia="ar-SA"/>
        </w:rPr>
        <w:t>Основное учебное оборудование:</w:t>
      </w:r>
    </w:p>
    <w:p w:rsidR="002A227C" w:rsidRDefault="002A227C" w:rsidP="00533479">
      <w:pPr>
        <w:widowControl w:val="0"/>
        <w:autoSpaceDE w:val="0"/>
        <w:autoSpaceDN w:val="0"/>
        <w:adjustRightInd w:val="0"/>
        <w:spacing w:line="240" w:lineRule="auto"/>
        <w:ind w:right="0" w:firstLine="426"/>
        <w:rPr>
          <w:color w:val="auto"/>
          <w:szCs w:val="28"/>
        </w:rPr>
      </w:pPr>
    </w:p>
    <w:p w:rsidR="00496378" w:rsidRPr="008E2399" w:rsidRDefault="00496378" w:rsidP="00533479">
      <w:pPr>
        <w:widowControl w:val="0"/>
        <w:autoSpaceDE w:val="0"/>
        <w:autoSpaceDN w:val="0"/>
        <w:adjustRightInd w:val="0"/>
        <w:spacing w:line="240" w:lineRule="auto"/>
        <w:ind w:right="0" w:firstLine="426"/>
        <w:rPr>
          <w:color w:val="auto"/>
          <w:szCs w:val="28"/>
        </w:rPr>
      </w:pPr>
      <w:r w:rsidRPr="008E2399">
        <w:rPr>
          <w:b/>
          <w:i/>
          <w:szCs w:val="28"/>
          <w:lang w:eastAsia="ar-SA"/>
        </w:rPr>
        <w:t xml:space="preserve">«Центр </w:t>
      </w:r>
      <w:r w:rsidR="00533479">
        <w:rPr>
          <w:b/>
          <w:i/>
          <w:szCs w:val="28"/>
          <w:lang w:eastAsia="ar-SA"/>
        </w:rPr>
        <w:t>логики и математики</w:t>
      </w:r>
      <w:r w:rsidRPr="008E2399">
        <w:rPr>
          <w:b/>
          <w:i/>
          <w:szCs w:val="28"/>
          <w:lang w:eastAsia="ar-SA"/>
        </w:rPr>
        <w:t>»:</w:t>
      </w:r>
      <w:r w:rsidRPr="008E2399">
        <w:rPr>
          <w:szCs w:val="28"/>
          <w:lang w:eastAsia="ar-SA"/>
        </w:rPr>
        <w:t xml:space="preserve"> дидактические игрушки, геометрические плоскостные фигуры и объемные тела, </w:t>
      </w:r>
      <w:r w:rsidRPr="008E2399">
        <w:rPr>
          <w:color w:val="auto"/>
          <w:szCs w:val="28"/>
        </w:rPr>
        <w:t xml:space="preserve">«Цветные столбики», «Волшебные стаканчики», елочки, матрешки, грибы, пирамидки разных размеров, мозаики, рамки-вкладыши, </w:t>
      </w:r>
      <w:proofErr w:type="spellStart"/>
      <w:r w:rsidRPr="008E2399">
        <w:rPr>
          <w:color w:val="auto"/>
          <w:szCs w:val="28"/>
        </w:rPr>
        <w:t>пазлы</w:t>
      </w:r>
      <w:proofErr w:type="spellEnd"/>
      <w:r w:rsidRPr="008E2399">
        <w:rPr>
          <w:color w:val="auto"/>
          <w:szCs w:val="28"/>
        </w:rPr>
        <w:t>, шнуровки,</w:t>
      </w:r>
      <w:r w:rsidR="00533479">
        <w:rPr>
          <w:color w:val="auto"/>
          <w:szCs w:val="28"/>
        </w:rPr>
        <w:t xml:space="preserve"> </w:t>
      </w:r>
      <w:r w:rsidRPr="008E2399">
        <w:rPr>
          <w:color w:val="auto"/>
          <w:szCs w:val="28"/>
        </w:rPr>
        <w:t xml:space="preserve">домино, логические блоки </w:t>
      </w:r>
      <w:proofErr w:type="spellStart"/>
      <w:r w:rsidRPr="008E2399">
        <w:rPr>
          <w:color w:val="auto"/>
          <w:szCs w:val="28"/>
        </w:rPr>
        <w:t>Дьенеша</w:t>
      </w:r>
      <w:proofErr w:type="spellEnd"/>
      <w:r w:rsidRPr="008E2399">
        <w:rPr>
          <w:color w:val="auto"/>
          <w:szCs w:val="28"/>
        </w:rPr>
        <w:t xml:space="preserve">, палочки </w:t>
      </w:r>
      <w:proofErr w:type="spellStart"/>
      <w:r w:rsidRPr="008E2399">
        <w:rPr>
          <w:color w:val="auto"/>
          <w:szCs w:val="28"/>
        </w:rPr>
        <w:t>Кюизенера</w:t>
      </w:r>
      <w:proofErr w:type="spellEnd"/>
      <w:r w:rsidRPr="008E2399">
        <w:rPr>
          <w:color w:val="auto"/>
          <w:szCs w:val="28"/>
        </w:rPr>
        <w:t>, наборы кубиков, разрезные картинки, игрушки-забавы</w:t>
      </w:r>
    </w:p>
    <w:p w:rsidR="00496378" w:rsidRPr="008E2399" w:rsidRDefault="00496378" w:rsidP="00533479">
      <w:pPr>
        <w:spacing w:line="240" w:lineRule="auto"/>
        <w:ind w:right="0" w:firstLine="426"/>
        <w:rPr>
          <w:szCs w:val="28"/>
          <w:lang w:eastAsia="ar-SA"/>
        </w:rPr>
      </w:pPr>
    </w:p>
    <w:p w:rsidR="00496378" w:rsidRPr="008E2399" w:rsidRDefault="00496378" w:rsidP="00533479">
      <w:pPr>
        <w:spacing w:line="240" w:lineRule="auto"/>
        <w:ind w:right="0" w:firstLine="426"/>
        <w:rPr>
          <w:szCs w:val="28"/>
          <w:lang w:eastAsia="ar-SA"/>
        </w:rPr>
      </w:pPr>
      <w:r w:rsidRPr="008E2399">
        <w:rPr>
          <w:b/>
          <w:i/>
          <w:szCs w:val="28"/>
          <w:lang w:eastAsia="ar-SA"/>
        </w:rPr>
        <w:t>«Центр игры»:</w:t>
      </w:r>
      <w:r w:rsidRPr="008E2399">
        <w:rPr>
          <w:szCs w:val="28"/>
          <w:lang w:eastAsia="ar-SA"/>
        </w:rPr>
        <w:t xml:space="preserve"> сюжетные игрушки, транспорт, дидактические игры, куклы, предметы-заместители, игрушки-животные.</w:t>
      </w:r>
    </w:p>
    <w:p w:rsidR="00496378" w:rsidRPr="008E2399" w:rsidRDefault="00496378" w:rsidP="00533479">
      <w:pPr>
        <w:spacing w:line="240" w:lineRule="auto"/>
        <w:ind w:right="0" w:firstLine="426"/>
        <w:rPr>
          <w:szCs w:val="28"/>
          <w:lang w:eastAsia="ar-SA"/>
        </w:rPr>
      </w:pPr>
    </w:p>
    <w:p w:rsidR="00496378" w:rsidRPr="008E2399" w:rsidRDefault="00496378" w:rsidP="00533479">
      <w:pPr>
        <w:spacing w:line="240" w:lineRule="auto"/>
        <w:ind w:right="0" w:firstLine="426"/>
        <w:rPr>
          <w:szCs w:val="28"/>
          <w:lang w:eastAsia="ar-SA"/>
        </w:rPr>
      </w:pPr>
      <w:r w:rsidRPr="008E2399">
        <w:rPr>
          <w:b/>
          <w:i/>
          <w:szCs w:val="28"/>
          <w:lang w:eastAsia="ar-SA"/>
        </w:rPr>
        <w:t>«Центр конструирования»:</w:t>
      </w:r>
      <w:r w:rsidRPr="008E2399">
        <w:rPr>
          <w:szCs w:val="28"/>
          <w:lang w:eastAsia="ar-SA"/>
        </w:rPr>
        <w:t xml:space="preserve"> конструкторы разного размера, мягкие крупные модули, фигурки людей и животных для обыгрывания</w:t>
      </w:r>
      <w:r w:rsidR="004D2D7C" w:rsidRPr="008E2399">
        <w:rPr>
          <w:szCs w:val="28"/>
          <w:lang w:eastAsia="ar-SA"/>
        </w:rPr>
        <w:t>, природный и полифункциональный материал, крупные объемные геометрические формы, схемы.</w:t>
      </w:r>
    </w:p>
    <w:p w:rsidR="004D2D7C" w:rsidRPr="008E2399" w:rsidRDefault="004D2D7C" w:rsidP="00533479">
      <w:pPr>
        <w:spacing w:line="240" w:lineRule="auto"/>
        <w:ind w:right="0" w:firstLine="426"/>
        <w:rPr>
          <w:szCs w:val="28"/>
          <w:lang w:eastAsia="ar-SA"/>
        </w:rPr>
      </w:pPr>
    </w:p>
    <w:p w:rsidR="00954880" w:rsidRPr="008E2399" w:rsidRDefault="00954880" w:rsidP="00F571CC">
      <w:pPr>
        <w:ind w:left="-284" w:firstLine="0"/>
        <w:rPr>
          <w:szCs w:val="28"/>
        </w:rPr>
      </w:pPr>
    </w:p>
    <w:p w:rsidR="005B1D30" w:rsidRDefault="005B1D30" w:rsidP="00F571CC"/>
    <w:sectPr w:rsidR="005B1D30" w:rsidSect="00681404">
      <w:footerReference w:type="even" r:id="rId7"/>
      <w:footerReference w:type="default" r:id="rId8"/>
      <w:footerReference w:type="first" r:id="rId9"/>
      <w:pgSz w:w="11906" w:h="16838"/>
      <w:pgMar w:top="1072" w:right="844" w:bottom="1215" w:left="170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B0E" w:rsidRDefault="00362B0E">
      <w:pPr>
        <w:spacing w:line="240" w:lineRule="auto"/>
      </w:pPr>
      <w:r>
        <w:separator/>
      </w:r>
    </w:p>
  </w:endnote>
  <w:endnote w:type="continuationSeparator" w:id="0">
    <w:p w:rsidR="00362B0E" w:rsidRDefault="00362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charset w:val="00"/>
    <w:family w:val="auto"/>
    <w:pitch w:val="default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980" w:rsidRDefault="00103F03">
    <w:pPr>
      <w:spacing w:line="259" w:lineRule="auto"/>
      <w:ind w:firstLine="0"/>
      <w:jc w:val="right"/>
    </w:pPr>
    <w:r>
      <w:fldChar w:fldCharType="begin"/>
    </w:r>
    <w:r w:rsidR="008C46D3">
      <w:instrText xml:space="preserve"> PAGE   \* MERGEFORMAT </w:instrText>
    </w:r>
    <w:r>
      <w:fldChar w:fldCharType="separate"/>
    </w:r>
    <w:r w:rsidR="008C46D3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9F4980" w:rsidRDefault="00362B0E">
    <w:pPr>
      <w:spacing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980" w:rsidRDefault="00362B0E">
    <w:pPr>
      <w:spacing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2731768"/>
      <w:docPartObj>
        <w:docPartGallery w:val="Page Numbers (Bottom of Page)"/>
        <w:docPartUnique/>
      </w:docPartObj>
    </w:sdtPr>
    <w:sdtEndPr/>
    <w:sdtContent>
      <w:p w:rsidR="00681404" w:rsidRDefault="0068140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F4980" w:rsidRDefault="00362B0E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B0E" w:rsidRDefault="00362B0E">
      <w:pPr>
        <w:spacing w:line="240" w:lineRule="auto"/>
      </w:pPr>
      <w:r>
        <w:separator/>
      </w:r>
    </w:p>
  </w:footnote>
  <w:footnote w:type="continuationSeparator" w:id="0">
    <w:p w:rsidR="00362B0E" w:rsidRDefault="00362B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B"/>
    <w:multiLevelType w:val="hybridMultilevel"/>
    <w:tmpl w:val="C750BE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 w15:restartNumberingAfterBreak="0">
    <w:nsid w:val="091111E9"/>
    <w:multiLevelType w:val="multilevel"/>
    <w:tmpl w:val="94D6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80FEC"/>
    <w:multiLevelType w:val="hybridMultilevel"/>
    <w:tmpl w:val="FEA20FA4"/>
    <w:lvl w:ilvl="0" w:tplc="490A7B28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A8D37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B2C37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52148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5EFCB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609AD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D406C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582DF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6EA33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FC2B2C"/>
    <w:multiLevelType w:val="hybridMultilevel"/>
    <w:tmpl w:val="7F5C8598"/>
    <w:lvl w:ilvl="0" w:tplc="81F4E4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0704B2"/>
    <w:multiLevelType w:val="hybridMultilevel"/>
    <w:tmpl w:val="C4A6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F08B3"/>
    <w:multiLevelType w:val="hybridMultilevel"/>
    <w:tmpl w:val="B15EF922"/>
    <w:lvl w:ilvl="0" w:tplc="472CC9B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866E3C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AAA098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546816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5E9F98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5A09AE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0022B0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C4D504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1865E6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343D15"/>
    <w:multiLevelType w:val="hybridMultilevel"/>
    <w:tmpl w:val="14545916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AE426D"/>
    <w:multiLevelType w:val="hybridMultilevel"/>
    <w:tmpl w:val="1C30A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28756B"/>
    <w:multiLevelType w:val="multilevel"/>
    <w:tmpl w:val="BBD68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6D45B9"/>
    <w:multiLevelType w:val="hybridMultilevel"/>
    <w:tmpl w:val="F796B682"/>
    <w:lvl w:ilvl="0" w:tplc="D2F23712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B427A"/>
    <w:multiLevelType w:val="hybridMultilevel"/>
    <w:tmpl w:val="028626E2"/>
    <w:lvl w:ilvl="0" w:tplc="00F2A640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69D96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041872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8AAD2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6EB88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CC1188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12428C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147C50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AA76BE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2E43D3"/>
    <w:multiLevelType w:val="hybridMultilevel"/>
    <w:tmpl w:val="8126F8C8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40E"/>
    <w:rsid w:val="00001E34"/>
    <w:rsid w:val="00002A8C"/>
    <w:rsid w:val="00027DDF"/>
    <w:rsid w:val="00052F58"/>
    <w:rsid w:val="000613B7"/>
    <w:rsid w:val="000D6061"/>
    <w:rsid w:val="00103F03"/>
    <w:rsid w:val="00123110"/>
    <w:rsid w:val="002A227C"/>
    <w:rsid w:val="003119B8"/>
    <w:rsid w:val="0033080A"/>
    <w:rsid w:val="00362B0E"/>
    <w:rsid w:val="00414CE0"/>
    <w:rsid w:val="00456BF4"/>
    <w:rsid w:val="00496378"/>
    <w:rsid w:val="004D2D7C"/>
    <w:rsid w:val="004E34E5"/>
    <w:rsid w:val="004F77EB"/>
    <w:rsid w:val="005215A2"/>
    <w:rsid w:val="00522CA9"/>
    <w:rsid w:val="00533479"/>
    <w:rsid w:val="005418D2"/>
    <w:rsid w:val="00545C02"/>
    <w:rsid w:val="0059694B"/>
    <w:rsid w:val="005B1D30"/>
    <w:rsid w:val="005D41FA"/>
    <w:rsid w:val="005D7EE8"/>
    <w:rsid w:val="005E00C4"/>
    <w:rsid w:val="006201DB"/>
    <w:rsid w:val="00642C80"/>
    <w:rsid w:val="00653E04"/>
    <w:rsid w:val="00681404"/>
    <w:rsid w:val="006952EA"/>
    <w:rsid w:val="00697EA3"/>
    <w:rsid w:val="00740465"/>
    <w:rsid w:val="00763276"/>
    <w:rsid w:val="007B7528"/>
    <w:rsid w:val="007F11CC"/>
    <w:rsid w:val="008642A2"/>
    <w:rsid w:val="008C46D3"/>
    <w:rsid w:val="008E2399"/>
    <w:rsid w:val="008F5EE0"/>
    <w:rsid w:val="00926F04"/>
    <w:rsid w:val="009368D5"/>
    <w:rsid w:val="009469D6"/>
    <w:rsid w:val="00954880"/>
    <w:rsid w:val="009B6BF8"/>
    <w:rsid w:val="00A05D16"/>
    <w:rsid w:val="00A31077"/>
    <w:rsid w:val="00AE7C7D"/>
    <w:rsid w:val="00B367CF"/>
    <w:rsid w:val="00B404BA"/>
    <w:rsid w:val="00B53B23"/>
    <w:rsid w:val="00BB026D"/>
    <w:rsid w:val="00BE2B81"/>
    <w:rsid w:val="00C66DB9"/>
    <w:rsid w:val="00D6391B"/>
    <w:rsid w:val="00D90758"/>
    <w:rsid w:val="00DC43EC"/>
    <w:rsid w:val="00DC57D6"/>
    <w:rsid w:val="00EC551B"/>
    <w:rsid w:val="00ED121E"/>
    <w:rsid w:val="00EF3EBA"/>
    <w:rsid w:val="00F4240E"/>
    <w:rsid w:val="00F571CC"/>
    <w:rsid w:val="00FB2AA7"/>
    <w:rsid w:val="00FE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61FE6"/>
  <w15:docId w15:val="{2349706C-C924-46D8-821D-846607BF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7EE8"/>
    <w:pPr>
      <w:spacing w:after="0" w:line="248" w:lineRule="auto"/>
      <w:ind w:right="3" w:firstLine="39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D7EE8"/>
    <w:pPr>
      <w:keepNext/>
      <w:keepLines/>
      <w:spacing w:after="59" w:line="259" w:lineRule="auto"/>
      <w:ind w:left="1414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D7EE8"/>
    <w:pPr>
      <w:keepNext/>
      <w:keepLines/>
      <w:spacing w:after="0" w:line="259" w:lineRule="auto"/>
      <w:ind w:left="99"/>
      <w:jc w:val="center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EE8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7EE8"/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table" w:customStyle="1" w:styleId="TableGrid">
    <w:name w:val="TableGrid"/>
    <w:rsid w:val="005D7EE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List_Paragraph,Multilevel para_II,List Paragraph1,Абзац списка11,Абзац вправо-1"/>
    <w:basedOn w:val="a"/>
    <w:uiPriority w:val="1"/>
    <w:qFormat/>
    <w:rsid w:val="005D7E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42A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02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26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B026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026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Tekst">
    <w:name w:val="Tekst"/>
    <w:basedOn w:val="a"/>
    <w:rsid w:val="00414CE0"/>
    <w:pPr>
      <w:autoSpaceDE w:val="0"/>
      <w:autoSpaceDN w:val="0"/>
      <w:spacing w:line="260" w:lineRule="atLeast"/>
      <w:ind w:right="0" w:firstLine="340"/>
    </w:pPr>
    <w:rPr>
      <w:rFonts w:ascii="NewtonC" w:hAnsi="NewtonC"/>
      <w:sz w:val="22"/>
    </w:rPr>
  </w:style>
  <w:style w:type="character" w:customStyle="1" w:styleId="maintext">
    <w:name w:val="main text"/>
    <w:basedOn w:val="a0"/>
    <w:rsid w:val="00414CE0"/>
    <w:rPr>
      <w:rFonts w:ascii="NewtonC" w:hAnsi="NewtonC" w:hint="default"/>
      <w:strike w:val="0"/>
      <w:dstrike w:val="0"/>
      <w:color w:val="000000"/>
      <w:spacing w:val="0"/>
      <w:u w:val="none"/>
      <w:effect w:val="none"/>
      <w:vertAlign w:val="baseline"/>
    </w:rPr>
  </w:style>
  <w:style w:type="paragraph" w:customStyle="1" w:styleId="a9">
    <w:name w:val="загзагзаг"/>
    <w:basedOn w:val="a"/>
    <w:rsid w:val="00414CE0"/>
    <w:pPr>
      <w:autoSpaceDE w:val="0"/>
      <w:autoSpaceDN w:val="0"/>
      <w:spacing w:before="120" w:line="240" w:lineRule="auto"/>
      <w:ind w:right="0" w:firstLine="397"/>
      <w:jc w:val="left"/>
    </w:pPr>
    <w:rPr>
      <w:b/>
      <w:bCs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33479"/>
    <w:pPr>
      <w:tabs>
        <w:tab w:val="center" w:pos="4680"/>
        <w:tab w:val="right" w:pos="9360"/>
      </w:tabs>
      <w:spacing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b">
    <w:name w:val="Нижний колонтитул Знак"/>
    <w:basedOn w:val="a0"/>
    <w:link w:val="aa"/>
    <w:uiPriority w:val="99"/>
    <w:rsid w:val="00533479"/>
    <w:rPr>
      <w:rFonts w:eastAsiaTheme="minorEastAsia" w:cs="Times New Roman"/>
      <w:lang w:eastAsia="ru-RU"/>
    </w:rPr>
  </w:style>
  <w:style w:type="paragraph" w:styleId="ac">
    <w:name w:val="Body Text"/>
    <w:basedOn w:val="a"/>
    <w:link w:val="ad"/>
    <w:uiPriority w:val="99"/>
    <w:unhideWhenUsed/>
    <w:rsid w:val="00533479"/>
    <w:pPr>
      <w:spacing w:after="120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5334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user-14</cp:lastModifiedBy>
  <cp:revision>32</cp:revision>
  <cp:lastPrinted>2024-09-05T13:51:00Z</cp:lastPrinted>
  <dcterms:created xsi:type="dcterms:W3CDTF">2017-07-24T20:53:00Z</dcterms:created>
  <dcterms:modified xsi:type="dcterms:W3CDTF">2024-09-05T13:52:00Z</dcterms:modified>
</cp:coreProperties>
</file>